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64A62D7"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DA089C">
        <w:rPr>
          <w:rFonts w:eastAsiaTheme="minorEastAsia" w:hint="eastAsia"/>
          <w:sz w:val="22"/>
          <w:szCs w:val="22"/>
          <w:lang w:val="en-GB" w:eastAsia="zh-CN"/>
        </w:rPr>
        <w:t>3</w:t>
      </w:r>
      <w:r w:rsidR="0020394E">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C71AD2" w:rsidRPr="00C71AD2">
        <w:rPr>
          <w:rFonts w:eastAsia="宋体"/>
          <w:sz w:val="22"/>
          <w:szCs w:val="22"/>
          <w:lang w:val="en-GB" w:eastAsia="zh-CN"/>
        </w:rPr>
        <w:t>R2-2103105</w:t>
      </w:r>
    </w:p>
    <w:p w14:paraId="6E098031" w14:textId="6F0D0549" w:rsidR="00896AF4" w:rsidRPr="00C866B8" w:rsidRDefault="00896AF4" w:rsidP="00896AF4">
      <w:pPr>
        <w:pStyle w:val="a5"/>
        <w:jc w:val="both"/>
        <w:rPr>
          <w:sz w:val="22"/>
          <w:szCs w:val="22"/>
          <w:lang w:val="en-GB"/>
        </w:rPr>
      </w:pPr>
      <w:r>
        <w:rPr>
          <w:sz w:val="22"/>
          <w:szCs w:val="22"/>
          <w:lang w:val="en-GB"/>
        </w:rPr>
        <w:t xml:space="preserve">Online, </w:t>
      </w:r>
      <w:r w:rsidR="0017607E">
        <w:rPr>
          <w:rFonts w:eastAsia="宋体" w:cs="Arial" w:hint="eastAsia"/>
          <w:sz w:val="24"/>
          <w:lang w:val="de-DE" w:eastAsia="zh-CN"/>
        </w:rPr>
        <w:t>April</w:t>
      </w:r>
      <w:r w:rsidR="0017607E">
        <w:rPr>
          <w:rFonts w:eastAsia="宋体" w:cs="Arial"/>
          <w:sz w:val="24"/>
          <w:lang w:val="de-DE" w:eastAsia="zh-CN"/>
        </w:rPr>
        <w:t xml:space="preserve"> </w:t>
      </w:r>
      <w:r w:rsidR="0017607E">
        <w:rPr>
          <w:rFonts w:eastAsia="宋体" w:cs="Arial" w:hint="eastAsia"/>
          <w:sz w:val="24"/>
          <w:lang w:val="de-DE" w:eastAsia="zh-CN"/>
        </w:rPr>
        <w:t>12</w:t>
      </w:r>
      <w:r w:rsidR="0017607E">
        <w:rPr>
          <w:rFonts w:eastAsia="宋体" w:cs="Arial"/>
          <w:sz w:val="24"/>
          <w:lang w:val="de-DE" w:eastAsia="zh-CN"/>
        </w:rPr>
        <w:t xml:space="preserve"> – </w:t>
      </w:r>
      <w:r w:rsidR="0017607E">
        <w:rPr>
          <w:rFonts w:eastAsia="宋体" w:cs="Arial" w:hint="eastAsia"/>
          <w:sz w:val="24"/>
          <w:lang w:val="de-DE" w:eastAsia="zh-CN"/>
        </w:rPr>
        <w:t>April</w:t>
      </w:r>
      <w:r w:rsidR="0017607E">
        <w:rPr>
          <w:rFonts w:eastAsia="宋体" w:cs="Arial"/>
          <w:sz w:val="24"/>
          <w:lang w:val="de-DE" w:eastAsia="zh-CN"/>
        </w:rPr>
        <w:t xml:space="preserve"> </w:t>
      </w:r>
      <w:r w:rsidR="0017607E">
        <w:rPr>
          <w:rFonts w:eastAsia="宋体" w:cs="Arial" w:hint="eastAsia"/>
          <w:sz w:val="24"/>
          <w:lang w:val="de-DE" w:eastAsia="zh-CN"/>
        </w:rPr>
        <w:t>20</w:t>
      </w:r>
      <w:r w:rsidR="0017607E">
        <w:rPr>
          <w:rFonts w:eastAsia="宋体" w:cs="Arial"/>
          <w:sz w:val="24"/>
          <w:lang w:val="de-DE" w:eastAsia="zh-CN"/>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26C3BA66" w:rsidR="00100BBD" w:rsidRPr="00CD01A7"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D01A7" w:rsidRPr="00CD01A7">
        <w:rPr>
          <w:rFonts w:cs="Arial"/>
          <w:sz w:val="22"/>
          <w:szCs w:val="22"/>
        </w:rPr>
        <w:t xml:space="preserve">Analysis on </w:t>
      </w:r>
      <w:r w:rsidR="00A078EB">
        <w:rPr>
          <w:rFonts w:eastAsiaTheme="minorEastAsia" w:cs="Arial" w:hint="eastAsia"/>
          <w:sz w:val="22"/>
          <w:szCs w:val="22"/>
          <w:lang w:eastAsia="zh-CN"/>
        </w:rPr>
        <w:t>Search Space</w:t>
      </w:r>
      <w:r w:rsidR="005D27C2">
        <w:rPr>
          <w:rFonts w:eastAsiaTheme="minorEastAsia" w:cs="Arial" w:hint="eastAsia"/>
          <w:sz w:val="22"/>
          <w:szCs w:val="22"/>
          <w:lang w:eastAsia="zh-CN"/>
        </w:rPr>
        <w:t xml:space="preserve"> of</w:t>
      </w:r>
      <w:r w:rsidR="00CD01A7" w:rsidRPr="00CD01A7">
        <w:rPr>
          <w:rFonts w:cs="Arial"/>
          <w:sz w:val="22"/>
          <w:szCs w:val="22"/>
        </w:rPr>
        <w:t xml:space="preserve"> </w:t>
      </w:r>
      <w:r w:rsidR="0047617F">
        <w:rPr>
          <w:rFonts w:cs="Arial"/>
          <w:sz w:val="22"/>
          <w:szCs w:val="22"/>
        </w:rPr>
        <w:t>RA</w:t>
      </w:r>
      <w:r w:rsidR="0047617F">
        <w:rPr>
          <w:rFonts w:eastAsiaTheme="minorEastAsia" w:cs="Arial" w:hint="eastAsia"/>
          <w:sz w:val="22"/>
          <w:szCs w:val="22"/>
          <w:lang w:eastAsia="zh-CN"/>
        </w:rPr>
        <w:t>-</w:t>
      </w:r>
      <w:r w:rsidR="00CD01A7">
        <w:rPr>
          <w:rFonts w:eastAsiaTheme="minorEastAsia" w:cs="Arial" w:hint="eastAsia"/>
          <w:sz w:val="22"/>
          <w:szCs w:val="22"/>
          <w:lang w:eastAsia="zh-CN"/>
        </w:rPr>
        <w:t>SDT</w:t>
      </w:r>
    </w:p>
    <w:p w14:paraId="05FE1C63" w14:textId="42A04BB3"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BE4335">
        <w:rPr>
          <w:rFonts w:cs="Arial"/>
          <w:sz w:val="22"/>
          <w:szCs w:val="22"/>
        </w:rPr>
        <w:t>8</w:t>
      </w:r>
      <w:r w:rsidR="00604B1A" w:rsidRPr="00BE4335">
        <w:rPr>
          <w:rFonts w:cs="Arial"/>
          <w:sz w:val="22"/>
          <w:szCs w:val="22"/>
        </w:rPr>
        <w:t>.</w:t>
      </w:r>
      <w:r w:rsidR="00B8386C" w:rsidRPr="00BE4335">
        <w:rPr>
          <w:rFonts w:eastAsia="宋体" w:cs="Arial"/>
          <w:sz w:val="22"/>
          <w:szCs w:val="22"/>
          <w:lang w:eastAsia="zh-CN"/>
        </w:rPr>
        <w:t>6.</w:t>
      </w:r>
      <w:r w:rsidR="00CF1A89">
        <w:rPr>
          <w:rFonts w:eastAsia="宋体" w:cs="Arial" w:hint="eastAsia"/>
          <w:sz w:val="22"/>
          <w:szCs w:val="22"/>
          <w:lang w:eastAsia="zh-CN"/>
        </w:rPr>
        <w:t>4</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7BC84B2E" w14:textId="00C21697" w:rsidR="00EC70C0" w:rsidRDefault="00EC70C0" w:rsidP="00A97A9B">
      <w:pPr>
        <w:pStyle w:val="a1"/>
        <w:rPr>
          <w:rFonts w:eastAsia="Arial Unicode MS"/>
          <w:lang w:eastAsia="zh-CN"/>
        </w:rPr>
      </w:pPr>
      <w:bookmarkStart w:id="4" w:name="OLE_LINK1"/>
      <w:bookmarkStart w:id="5" w:name="OLE_LINK2"/>
      <w:r>
        <w:rPr>
          <w:rFonts w:eastAsia="Arial Unicode MS"/>
          <w:lang w:eastAsia="zh-CN"/>
        </w:rPr>
        <w:t>In</w:t>
      </w:r>
      <w:r>
        <w:rPr>
          <w:rFonts w:eastAsia="Arial Unicode MS" w:hint="eastAsia"/>
          <w:lang w:eastAsia="zh-CN"/>
        </w:rPr>
        <w:t xml:space="preserve"> RAN</w:t>
      </w:r>
      <w:r w:rsidR="001845CC">
        <w:rPr>
          <w:rFonts w:eastAsia="Arial Unicode MS" w:hint="eastAsia"/>
          <w:lang w:eastAsia="zh-CN"/>
        </w:rPr>
        <w:t>1</w:t>
      </w:r>
      <w:r w:rsidR="009A2AD9">
        <w:rPr>
          <w:rFonts w:eastAsia="Arial Unicode MS" w:hint="eastAsia"/>
          <w:lang w:eastAsia="zh-CN"/>
        </w:rPr>
        <w:t>#1</w:t>
      </w:r>
      <w:r w:rsidR="001845CC">
        <w:rPr>
          <w:rFonts w:eastAsia="Arial Unicode MS" w:hint="eastAsia"/>
          <w:lang w:eastAsia="zh-CN"/>
        </w:rPr>
        <w:t>04</w:t>
      </w:r>
      <w:r>
        <w:rPr>
          <w:rFonts w:eastAsia="Arial Unicode MS" w:hint="eastAsia"/>
          <w:lang w:eastAsia="zh-CN"/>
        </w:rPr>
        <w:t>-e meeting,</w:t>
      </w:r>
      <w:r w:rsidR="001845CC">
        <w:rPr>
          <w:rFonts w:eastAsia="Arial Unicode MS" w:hint="eastAsia"/>
          <w:lang w:eastAsia="zh-CN"/>
        </w:rPr>
        <w:t xml:space="preserve"> RAN1 </w:t>
      </w:r>
      <w:r w:rsidR="003D7E45">
        <w:rPr>
          <w:rFonts w:eastAsia="Arial Unicode MS" w:hint="eastAsia"/>
          <w:lang w:eastAsia="zh-CN"/>
        </w:rPr>
        <w:t>had one</w:t>
      </w:r>
      <w:r w:rsidR="00A332A2">
        <w:rPr>
          <w:rFonts w:eastAsia="Arial Unicode MS" w:hint="eastAsia"/>
          <w:lang w:eastAsia="zh-CN"/>
        </w:rPr>
        <w:t xml:space="preserve"> email discussion regarding RAN2 </w:t>
      </w:r>
      <w:r w:rsidR="00A332A2" w:rsidRPr="00A332A2">
        <w:rPr>
          <w:rFonts w:eastAsia="Arial Unicode MS"/>
          <w:lang w:eastAsia="zh-CN"/>
        </w:rPr>
        <w:t>LS on physical layer aspects of small data transmission</w:t>
      </w:r>
      <w:r w:rsidR="00C9581B">
        <w:rPr>
          <w:rFonts w:eastAsia="Arial Unicode MS" w:hint="eastAsia"/>
          <w:lang w:eastAsia="zh-CN"/>
        </w:rPr>
        <w:t xml:space="preserve"> </w:t>
      </w:r>
      <w:r w:rsidR="00223CD4">
        <w:rPr>
          <w:rFonts w:eastAsia="Arial Unicode MS"/>
          <w:lang w:eastAsia="zh-CN"/>
        </w:rPr>
        <w:fldChar w:fldCharType="begin"/>
      </w:r>
      <w:r w:rsidR="00223CD4">
        <w:rPr>
          <w:rFonts w:eastAsia="Arial Unicode MS"/>
          <w:lang w:eastAsia="zh-CN"/>
        </w:rPr>
        <w:instrText xml:space="preserve"> </w:instrText>
      </w:r>
      <w:r w:rsidR="00223CD4">
        <w:rPr>
          <w:rFonts w:eastAsia="Arial Unicode MS" w:hint="eastAsia"/>
          <w:lang w:eastAsia="zh-CN"/>
        </w:rPr>
        <w:instrText>REF _Ref54281098 \r \h</w:instrText>
      </w:r>
      <w:r w:rsidR="00223CD4">
        <w:rPr>
          <w:rFonts w:eastAsia="Arial Unicode MS"/>
          <w:lang w:eastAsia="zh-CN"/>
        </w:rPr>
        <w:instrText xml:space="preserve"> </w:instrText>
      </w:r>
      <w:r w:rsidR="00223CD4">
        <w:rPr>
          <w:rFonts w:eastAsia="Arial Unicode MS"/>
          <w:lang w:eastAsia="zh-CN"/>
        </w:rPr>
      </w:r>
      <w:r w:rsidR="00223CD4">
        <w:rPr>
          <w:rFonts w:eastAsia="Arial Unicode MS"/>
          <w:lang w:eastAsia="zh-CN"/>
        </w:rPr>
        <w:fldChar w:fldCharType="separate"/>
      </w:r>
      <w:r w:rsidR="00223CD4">
        <w:rPr>
          <w:rFonts w:eastAsia="Arial Unicode MS"/>
          <w:lang w:eastAsia="zh-CN"/>
        </w:rPr>
        <w:t>[1]</w:t>
      </w:r>
      <w:r w:rsidR="00223CD4">
        <w:rPr>
          <w:rFonts w:eastAsia="Arial Unicode MS"/>
          <w:lang w:eastAsia="zh-CN"/>
        </w:rPr>
        <w:fldChar w:fldCharType="end"/>
      </w:r>
      <w:r w:rsidR="0047617F">
        <w:rPr>
          <w:rFonts w:eastAsia="Arial Unicode MS" w:hint="eastAsia"/>
          <w:lang w:eastAsia="zh-CN"/>
        </w:rPr>
        <w:t xml:space="preserve">. </w:t>
      </w:r>
      <w:r w:rsidR="003D7E45">
        <w:rPr>
          <w:rFonts w:eastAsia="Arial Unicode MS" w:hint="eastAsia"/>
          <w:lang w:eastAsia="zh-CN"/>
        </w:rPr>
        <w:t xml:space="preserve">It is indicated in feedback </w:t>
      </w:r>
      <w:proofErr w:type="spellStart"/>
      <w:r w:rsidR="003D7E45">
        <w:rPr>
          <w:rFonts w:eastAsia="Arial Unicode MS" w:hint="eastAsia"/>
          <w:lang w:eastAsia="zh-CN"/>
        </w:rPr>
        <w:t>LS</w:t>
      </w:r>
      <w:proofErr w:type="spellEnd"/>
      <w:r w:rsidR="003D7E45">
        <w:rPr>
          <w:rFonts w:eastAsia="Arial Unicode MS" w:hint="eastAsia"/>
          <w:lang w:eastAsia="zh-CN"/>
        </w:rPr>
        <w:t xml:space="preserve"> </w:t>
      </w:r>
      <w:r w:rsidR="0011287D">
        <w:rPr>
          <w:rFonts w:eastAsia="Arial Unicode MS"/>
          <w:lang w:eastAsia="zh-CN"/>
        </w:rPr>
        <w:fldChar w:fldCharType="begin"/>
      </w:r>
      <w:r w:rsidR="0011287D">
        <w:rPr>
          <w:rFonts w:eastAsia="Arial Unicode MS"/>
          <w:lang w:eastAsia="zh-CN"/>
        </w:rPr>
        <w:instrText xml:space="preserve"> </w:instrText>
      </w:r>
      <w:r w:rsidR="0011287D">
        <w:rPr>
          <w:rFonts w:eastAsia="Arial Unicode MS" w:hint="eastAsia"/>
          <w:lang w:eastAsia="zh-CN"/>
        </w:rPr>
        <w:instrText>REF _Ref61340275 \r \h</w:instrText>
      </w:r>
      <w:r w:rsidR="0011287D">
        <w:rPr>
          <w:rFonts w:eastAsia="Arial Unicode MS"/>
          <w:lang w:eastAsia="zh-CN"/>
        </w:rPr>
        <w:instrText xml:space="preserve"> </w:instrText>
      </w:r>
      <w:r w:rsidR="0011287D">
        <w:rPr>
          <w:rFonts w:eastAsia="Arial Unicode MS"/>
          <w:lang w:eastAsia="zh-CN"/>
        </w:rPr>
      </w:r>
      <w:r w:rsidR="0011287D">
        <w:rPr>
          <w:rFonts w:eastAsia="Arial Unicode MS"/>
          <w:lang w:eastAsia="zh-CN"/>
        </w:rPr>
        <w:fldChar w:fldCharType="separate"/>
      </w:r>
      <w:r w:rsidR="0011287D">
        <w:rPr>
          <w:rFonts w:eastAsia="Arial Unicode MS"/>
          <w:lang w:eastAsia="zh-CN"/>
        </w:rPr>
        <w:t>[2]</w:t>
      </w:r>
      <w:r w:rsidR="0011287D">
        <w:rPr>
          <w:rFonts w:eastAsia="Arial Unicode MS"/>
          <w:lang w:eastAsia="zh-CN"/>
        </w:rPr>
        <w:fldChar w:fldCharType="end"/>
      </w:r>
      <w:r w:rsidR="0011287D">
        <w:rPr>
          <w:rFonts w:eastAsia="Arial Unicode MS" w:hint="eastAsia"/>
          <w:lang w:eastAsia="zh-CN"/>
        </w:rPr>
        <w:t xml:space="preserve"> </w:t>
      </w:r>
      <w:r w:rsidR="003D7E45">
        <w:rPr>
          <w:rFonts w:eastAsia="Arial Unicode MS" w:hint="eastAsia"/>
          <w:lang w:eastAsia="zh-CN"/>
        </w:rPr>
        <w:t>that</w:t>
      </w:r>
      <w:r w:rsidR="00402400">
        <w:rPr>
          <w:rFonts w:eastAsia="Arial Unicode MS" w:hint="eastAsia"/>
          <w:lang w:eastAsia="zh-CN"/>
        </w:rPr>
        <w:t xml:space="preserve"> </w:t>
      </w:r>
      <w:proofErr w:type="spellStart"/>
      <w:r w:rsidR="00402400">
        <w:rPr>
          <w:rFonts w:eastAsia="Arial Unicode MS" w:hint="eastAsia"/>
          <w:lang w:eastAsia="zh-CN"/>
        </w:rPr>
        <w:t>RAN2</w:t>
      </w:r>
      <w:proofErr w:type="spellEnd"/>
      <w:r w:rsidR="00402400">
        <w:rPr>
          <w:rFonts w:eastAsia="Arial Unicode MS" w:hint="eastAsia"/>
          <w:lang w:eastAsia="zh-CN"/>
        </w:rPr>
        <w:t xml:space="preserve"> make decision if the separate </w:t>
      </w:r>
      <w:proofErr w:type="spellStart"/>
      <w:r w:rsidR="00402400" w:rsidRPr="00D92363">
        <w:rPr>
          <w:rFonts w:eastAsia="Arial Unicode MS" w:hint="eastAsia"/>
          <w:i/>
          <w:lang w:eastAsia="zh-CN"/>
        </w:rPr>
        <w:t>SearchSpace</w:t>
      </w:r>
      <w:proofErr w:type="spellEnd"/>
      <w:r w:rsidR="00402400">
        <w:rPr>
          <w:rFonts w:eastAsia="Arial Unicode MS" w:hint="eastAsia"/>
          <w:lang w:eastAsia="zh-CN"/>
        </w:rPr>
        <w:t xml:space="preserve"> is </w:t>
      </w:r>
      <w:proofErr w:type="spellStart"/>
      <w:r w:rsidR="00402400">
        <w:rPr>
          <w:rFonts w:eastAsia="Arial Unicode MS" w:hint="eastAsia"/>
          <w:lang w:eastAsia="zh-CN"/>
        </w:rPr>
        <w:t>UE</w:t>
      </w:r>
      <w:proofErr w:type="spellEnd"/>
      <w:r w:rsidR="00402400">
        <w:rPr>
          <w:rFonts w:eastAsia="Arial Unicode MS" w:hint="eastAsia"/>
          <w:lang w:eastAsia="zh-CN"/>
        </w:rPr>
        <w:t>-specific or common to the UEs performing RA-SDT.</w:t>
      </w:r>
    </w:p>
    <w:tbl>
      <w:tblPr>
        <w:tblStyle w:val="a8"/>
        <w:tblW w:w="0" w:type="auto"/>
        <w:tblLook w:val="04A0" w:firstRow="1" w:lastRow="0" w:firstColumn="1" w:lastColumn="0" w:noHBand="0" w:noVBand="1"/>
      </w:tblPr>
      <w:tblGrid>
        <w:gridCol w:w="8624"/>
      </w:tblGrid>
      <w:tr w:rsidR="003D7E45" w14:paraId="6E8F14A1" w14:textId="77777777" w:rsidTr="003D7E45">
        <w:tc>
          <w:tcPr>
            <w:tcW w:w="8624" w:type="dxa"/>
          </w:tcPr>
          <w:p w14:paraId="4A310C25" w14:textId="77777777" w:rsidR="00EC566B" w:rsidRPr="00EC566B" w:rsidRDefault="00EC566B" w:rsidP="00EC566B">
            <w:pPr>
              <w:spacing w:after="120"/>
              <w:jc w:val="both"/>
              <w:rPr>
                <w:rFonts w:ascii="Arial" w:eastAsia="宋体" w:hAnsi="Arial" w:cs="Arial"/>
                <w:b/>
                <w:color w:val="000000"/>
                <w:szCs w:val="20"/>
                <w:u w:val="single"/>
                <w:lang w:val="en-GB"/>
              </w:rPr>
            </w:pPr>
            <w:r w:rsidRPr="00EC566B">
              <w:rPr>
                <w:rFonts w:ascii="Arial" w:eastAsia="宋体" w:hAnsi="Arial" w:cs="Arial"/>
                <w:b/>
                <w:color w:val="000000"/>
                <w:szCs w:val="20"/>
                <w:u w:val="single"/>
                <w:lang w:val="en-GB"/>
              </w:rPr>
              <w:t>For RA-SDT</w:t>
            </w:r>
          </w:p>
          <w:p w14:paraId="56ABB1EB" w14:textId="77777777" w:rsidR="00EC566B" w:rsidRPr="00EC566B" w:rsidRDefault="00EC566B" w:rsidP="00EC566B">
            <w:pPr>
              <w:spacing w:after="120"/>
              <w:jc w:val="both"/>
              <w:rPr>
                <w:rFonts w:ascii="Arial" w:eastAsia="宋体" w:hAnsi="Arial" w:cs="Arial"/>
                <w:color w:val="000000"/>
                <w:szCs w:val="20"/>
              </w:rPr>
            </w:pPr>
            <w:r w:rsidRPr="00EC566B">
              <w:rPr>
                <w:rFonts w:ascii="Arial" w:eastAsia="宋体" w:hAnsi="Arial" w:cs="Arial"/>
                <w:color w:val="000000"/>
                <w:szCs w:val="20"/>
              </w:rPr>
              <w:t xml:space="preserve">RAN1 has discussed CORESET and search space for monitoring the PDCCH addressed to the C-RNTI after successful completion of the RACH procedure during RA-SDT. 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r w:rsidRPr="00EC566B">
              <w:rPr>
                <w:rFonts w:ascii="Arial" w:eastAsia="宋体" w:hAnsi="Arial" w:cs="Arial" w:hint="eastAsia"/>
                <w:color w:val="000000"/>
                <w:szCs w:val="20"/>
                <w:lang w:eastAsia="zh-CN"/>
              </w:rPr>
              <w:t xml:space="preserve">It is feasible from RAN1 perspective to use either </w:t>
            </w:r>
            <w:r w:rsidRPr="00EC566B">
              <w:rPr>
                <w:rFonts w:ascii="Arial" w:eastAsia="宋体" w:hAnsi="Arial" w:cs="Arial"/>
                <w:color w:val="000000"/>
                <w:szCs w:val="20"/>
              </w:rPr>
              <w:t xml:space="preserve">a new common search space </w:t>
            </w:r>
            <w:r w:rsidRPr="00EC566B">
              <w:rPr>
                <w:rFonts w:ascii="Arial" w:eastAsia="宋体" w:hAnsi="Arial" w:cs="Arial" w:hint="eastAsia"/>
                <w:color w:val="000000"/>
                <w:szCs w:val="20"/>
                <w:lang w:eastAsia="zh-CN"/>
              </w:rPr>
              <w:t>or a</w:t>
            </w:r>
            <w:r w:rsidRPr="00EC566B">
              <w:rPr>
                <w:rFonts w:ascii="Arial" w:eastAsia="宋体" w:hAnsi="Arial" w:cs="Arial"/>
                <w:color w:val="000000"/>
                <w:szCs w:val="20"/>
              </w:rPr>
              <w:t xml:space="preserve"> UE-specific search space, </w:t>
            </w:r>
            <w:r w:rsidRPr="00EC566B">
              <w:rPr>
                <w:rFonts w:ascii="Arial" w:eastAsia="宋体" w:hAnsi="Arial" w:cs="Arial" w:hint="eastAsia"/>
                <w:color w:val="000000"/>
                <w:szCs w:val="20"/>
                <w:lang w:eastAsia="zh-CN"/>
              </w:rPr>
              <w:t>thus it can be up to</w:t>
            </w:r>
            <w:r w:rsidRPr="00EC566B">
              <w:rPr>
                <w:rFonts w:ascii="Arial" w:eastAsia="宋体" w:hAnsi="Arial" w:cs="Arial"/>
                <w:color w:val="000000"/>
                <w:szCs w:val="20"/>
              </w:rPr>
              <w:t xml:space="preserve"> RAN2 </w:t>
            </w:r>
            <w:r w:rsidRPr="00EC566B">
              <w:rPr>
                <w:rFonts w:ascii="Arial" w:eastAsia="宋体" w:hAnsi="Arial" w:cs="Arial" w:hint="eastAsia"/>
                <w:color w:val="000000"/>
                <w:szCs w:val="20"/>
                <w:lang w:eastAsia="zh-CN"/>
              </w:rPr>
              <w:t>to</w:t>
            </w:r>
            <w:r w:rsidRPr="00EC566B">
              <w:rPr>
                <w:rFonts w:ascii="Arial" w:eastAsia="宋体" w:hAnsi="Arial" w:cs="Arial"/>
                <w:color w:val="000000"/>
                <w:szCs w:val="20"/>
              </w:rPr>
              <w:t xml:space="preserve"> make the decision. The configuration of CORESET will be further discussed, basically following the same design logic for search space.</w:t>
            </w:r>
          </w:p>
          <w:p w14:paraId="13D57358" w14:textId="77777777" w:rsidR="00EC566B" w:rsidRPr="00EC566B" w:rsidRDefault="00EC566B" w:rsidP="00EC566B">
            <w:pPr>
              <w:spacing w:after="120"/>
              <w:jc w:val="both"/>
              <w:rPr>
                <w:rFonts w:ascii="Arial" w:eastAsia="宋体" w:hAnsi="Arial" w:cs="Arial"/>
                <w:color w:val="000000"/>
                <w:szCs w:val="20"/>
              </w:rPr>
            </w:pPr>
            <w:r w:rsidRPr="00EC566B">
              <w:rPr>
                <w:rFonts w:ascii="Arial" w:eastAsia="宋体" w:hAnsi="Arial" w:cs="Arial"/>
                <w:color w:val="000000"/>
                <w:szCs w:val="20"/>
              </w:rPr>
              <w:t>Based on the above, the following conclusions have been made</w:t>
            </w:r>
            <w:r w:rsidRPr="00EC566B">
              <w:rPr>
                <w:rFonts w:ascii="Arial" w:eastAsia="宋体" w:hAnsi="Arial" w:cs="Arial" w:hint="eastAsia"/>
                <w:color w:val="000000"/>
                <w:szCs w:val="20"/>
              </w:rPr>
              <w:t>.</w:t>
            </w:r>
          </w:p>
          <w:p w14:paraId="0F63465D" w14:textId="2C0B3517" w:rsidR="003D7E45" w:rsidRPr="007D4F9B" w:rsidRDefault="00EC566B" w:rsidP="007D4F9B">
            <w:pPr>
              <w:spacing w:after="120"/>
              <w:jc w:val="both"/>
              <w:rPr>
                <w:rFonts w:ascii="Arial" w:eastAsia="宋体" w:hAnsi="Arial" w:cs="Arial"/>
                <w:color w:val="000000"/>
                <w:szCs w:val="20"/>
                <w:highlight w:val="yellow"/>
                <w:u w:val="single"/>
                <w:lang w:eastAsia="zh-CN"/>
              </w:rPr>
            </w:pPr>
            <w:r w:rsidRPr="00EC566B">
              <w:rPr>
                <w:rFonts w:ascii="Arial" w:eastAsia="宋体" w:hAnsi="Arial" w:cs="Arial"/>
                <w:noProof/>
                <w:szCs w:val="20"/>
                <w:lang w:eastAsia="zh-CN"/>
              </w:rPr>
              <mc:AlternateContent>
                <mc:Choice Requires="wps">
                  <w:drawing>
                    <wp:inline distT="0" distB="0" distL="0" distR="0" wp14:anchorId="3B849BE9" wp14:editId="4968E585">
                      <wp:extent cx="5427879" cy="1404620"/>
                      <wp:effectExtent l="0" t="0" r="2095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879" cy="1404620"/>
                              </a:xfrm>
                              <a:prstGeom prst="rect">
                                <a:avLst/>
                              </a:prstGeom>
                              <a:solidFill>
                                <a:srgbClr val="FFFFFF"/>
                              </a:solidFill>
                              <a:ln w="9525">
                                <a:solidFill>
                                  <a:srgbClr val="000000"/>
                                </a:solidFill>
                                <a:miter lim="800000"/>
                                <a:headEnd/>
                                <a:tailEnd/>
                              </a:ln>
                            </wps:spPr>
                            <wps:txbx>
                              <w:txbxContent>
                                <w:p w14:paraId="0D8F12C4" w14:textId="77777777" w:rsidR="00EC566B" w:rsidRPr="00A875D1" w:rsidRDefault="00EC566B" w:rsidP="00EC566B">
                                  <w:pPr>
                                    <w:pStyle w:val="af0"/>
                                    <w:numPr>
                                      <w:ilvl w:val="0"/>
                                      <w:numId w:val="24"/>
                                    </w:numPr>
                                    <w:overflowPunct/>
                                    <w:snapToGrid w:val="0"/>
                                    <w:spacing w:after="60"/>
                                    <w:contextualSpacing w:val="0"/>
                                    <w:jc w:val="both"/>
                                    <w:textAlignment w:val="auto"/>
                                    <w:rPr>
                                      <w:rFonts w:ascii="Arial" w:hAnsi="Arial" w:cs="Arial"/>
                                    </w:rPr>
                                  </w:pPr>
                                  <w:r w:rsidRPr="00A875D1">
                                    <w:rPr>
                                      <w:rFonts w:ascii="Arial" w:hAnsi="Arial" w:cs="Arial"/>
                                    </w:rPr>
                                    <w:t xml:space="preserve">From RAN1 perspective, at least a </w:t>
                                  </w:r>
                                  <w:r>
                                    <w:rPr>
                                      <w:rFonts w:ascii="Arial" w:hAnsi="Arial" w:cs="Arial"/>
                                    </w:rPr>
                                    <w:t>separate</w:t>
                                  </w:r>
                                  <w:r w:rsidRPr="00A875D1">
                                    <w:rPr>
                                      <w:rFonts w:ascii="Arial" w:hAnsi="Arial" w:cs="Arial"/>
                                    </w:rPr>
                                    <w:t xml:space="preserve"> </w:t>
                                  </w:r>
                                  <w:proofErr w:type="spellStart"/>
                                  <w:r w:rsidRPr="00A875D1">
                                    <w:rPr>
                                      <w:rFonts w:ascii="Arial" w:hAnsi="Arial" w:cs="Arial"/>
                                    </w:rPr>
                                    <w:t>SearchSpace</w:t>
                                  </w:r>
                                  <w:proofErr w:type="spellEnd"/>
                                  <w:r w:rsidRPr="00A875D1">
                                    <w:rPr>
                                      <w:rFonts w:ascii="Arial" w:hAnsi="Arial" w:cs="Arial"/>
                                    </w:rPr>
                                    <w:t xml:space="preserve"> that is different from the existing common </w:t>
                                  </w:r>
                                  <w:proofErr w:type="spellStart"/>
                                  <w:r w:rsidRPr="00A875D1">
                                    <w:rPr>
                                      <w:rFonts w:ascii="Arial" w:hAnsi="Arial" w:cs="Arial"/>
                                    </w:rPr>
                                    <w:t>SearchSpace</w:t>
                                  </w:r>
                                  <w:proofErr w:type="spellEnd"/>
                                  <w:r w:rsidRPr="00A875D1">
                                    <w:rPr>
                                      <w:rFonts w:ascii="Arial" w:hAnsi="Arial" w:cs="Arial"/>
                                    </w:rPr>
                                    <w:t xml:space="preserve"> should be supported for monitoring the PDCCH addressed to the C-RNTI after successful completion of the RACH procedure during RA-SDT</w:t>
                                  </w:r>
                                </w:p>
                                <w:p w14:paraId="44CFAED0" w14:textId="77777777" w:rsidR="00EC566B" w:rsidRPr="00A875D1" w:rsidRDefault="00EC566B" w:rsidP="00EC566B">
                                  <w:pPr>
                                    <w:pStyle w:val="af0"/>
                                    <w:numPr>
                                      <w:ilvl w:val="1"/>
                                      <w:numId w:val="24"/>
                                    </w:numPr>
                                    <w:overflowPunct/>
                                    <w:snapToGrid w:val="0"/>
                                    <w:spacing w:after="60"/>
                                    <w:contextualSpacing w:val="0"/>
                                    <w:jc w:val="both"/>
                                    <w:textAlignment w:val="auto"/>
                                    <w:rPr>
                                      <w:rFonts w:ascii="Arial" w:hAnsi="Arial" w:cs="Arial"/>
                                    </w:rPr>
                                  </w:pPr>
                                  <w:r w:rsidRPr="00A875D1">
                                    <w:rPr>
                                      <w:rFonts w:ascii="Arial" w:hAnsi="Arial" w:cs="Arial"/>
                                    </w:rPr>
                                    <w:t xml:space="preserve">It is up to RAN2 decision if the </w:t>
                                  </w:r>
                                  <w:r>
                                    <w:rPr>
                                      <w:rFonts w:ascii="Arial" w:hAnsi="Arial" w:cs="Arial"/>
                                    </w:rPr>
                                    <w:t>separate</w:t>
                                  </w:r>
                                  <w:r w:rsidRPr="00A875D1">
                                    <w:rPr>
                                      <w:rFonts w:ascii="Arial" w:hAnsi="Arial" w:cs="Arial"/>
                                    </w:rPr>
                                    <w:t xml:space="preserve"> </w:t>
                                  </w:r>
                                  <w:proofErr w:type="spellStart"/>
                                  <w:r w:rsidRPr="00A875D1">
                                    <w:rPr>
                                      <w:rFonts w:ascii="Arial" w:hAnsi="Arial" w:cs="Arial"/>
                                    </w:rPr>
                                    <w:t>SearchSpace</w:t>
                                  </w:r>
                                  <w:proofErr w:type="spellEnd"/>
                                  <w:r w:rsidRPr="00A875D1">
                                    <w:rPr>
                                      <w:rFonts w:ascii="Arial" w:hAnsi="Arial" w:cs="Arial"/>
                                    </w:rPr>
                                    <w:t xml:space="preserve"> is </w:t>
                                  </w:r>
                                  <w:proofErr w:type="spellStart"/>
                                  <w:r w:rsidRPr="00A875D1">
                                    <w:rPr>
                                      <w:rFonts w:ascii="Arial" w:hAnsi="Arial" w:cs="Arial"/>
                                    </w:rPr>
                                    <w:t>UE</w:t>
                                  </w:r>
                                  <w:proofErr w:type="spellEnd"/>
                                  <w:r w:rsidRPr="00A875D1">
                                    <w:rPr>
                                      <w:rFonts w:ascii="Arial" w:hAnsi="Arial" w:cs="Arial"/>
                                    </w:rPr>
                                    <w:t>-specific or common to the UEs performing RA-SDT</w:t>
                                  </w:r>
                                </w:p>
                                <w:p w14:paraId="6E723195" w14:textId="77777777" w:rsidR="00EC566B" w:rsidRPr="00BF1CAA" w:rsidRDefault="00EC566B" w:rsidP="00EC566B">
                                  <w:pPr>
                                    <w:pStyle w:val="af0"/>
                                    <w:numPr>
                                      <w:ilvl w:val="0"/>
                                      <w:numId w:val="24"/>
                                    </w:numPr>
                                    <w:overflowPunct/>
                                    <w:snapToGrid w:val="0"/>
                                    <w:spacing w:after="60"/>
                                    <w:contextualSpacing w:val="0"/>
                                    <w:jc w:val="both"/>
                                    <w:textAlignment w:val="auto"/>
                                  </w:pPr>
                                  <w:r w:rsidRPr="00BF1CAA">
                                    <w:rPr>
                                      <w:rFonts w:ascii="Arial" w:hAnsi="Arial" w:cs="Arial"/>
                                    </w:rPr>
                                    <w:t xml:space="preserve">If the </w:t>
                                  </w:r>
                                  <w:r>
                                    <w:rPr>
                                      <w:rFonts w:ascii="Arial" w:hAnsi="Arial" w:cs="Arial"/>
                                    </w:rPr>
                                    <w:t>separate</w:t>
                                  </w:r>
                                  <w:r w:rsidRPr="00A875D1">
                                    <w:rPr>
                                      <w:rFonts w:ascii="Arial" w:hAnsi="Arial" w:cs="Arial"/>
                                    </w:rPr>
                                    <w:t xml:space="preserve"> </w:t>
                                  </w:r>
                                  <w:proofErr w:type="spellStart"/>
                                  <w:r w:rsidRPr="00BF1CAA">
                                    <w:rPr>
                                      <w:rFonts w:ascii="Arial" w:hAnsi="Arial" w:cs="Arial"/>
                                    </w:rPr>
                                    <w:t>SearchSpace</w:t>
                                  </w:r>
                                  <w:proofErr w:type="spellEnd"/>
                                  <w:r w:rsidRPr="00BF1CAA">
                                    <w:rPr>
                                      <w:rFonts w:ascii="Arial" w:hAnsi="Arial" w:cs="Arial"/>
                                    </w:rPr>
                                    <w:t xml:space="preserve"> is not configured, type-1 PDCCH CSS can be reused.</w:t>
                                  </w:r>
                                </w:p>
                                <w:p w14:paraId="2DE52108" w14:textId="77777777" w:rsidR="00EC566B" w:rsidRDefault="00EC566B" w:rsidP="00EC566B">
                                  <w:pPr>
                                    <w:pStyle w:val="af0"/>
                                    <w:numPr>
                                      <w:ilvl w:val="0"/>
                                      <w:numId w:val="24"/>
                                    </w:numPr>
                                    <w:overflowPunct/>
                                    <w:snapToGrid w:val="0"/>
                                    <w:spacing w:after="60"/>
                                    <w:contextualSpacing w:val="0"/>
                                    <w:jc w:val="both"/>
                                    <w:textAlignment w:val="auto"/>
                                  </w:pPr>
                                  <w:r w:rsidRPr="00BF1CAA">
                                    <w:rPr>
                                      <w:rFonts w:ascii="Arial" w:hAnsi="Arial" w:cs="Arial"/>
                                      <w:lang w:eastAsia="zh-CN"/>
                                    </w:rPr>
                                    <w:t>FFS UE-specific CORESET or common CORESET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2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">
                      <v:textbox style="mso-fit-shape-to-text:t">
                        <w:txbxContent>
                          <w:p w14:paraId="0D8F12C4" w14:textId="77777777" w:rsidR="00EC566B" w:rsidRPr="00A875D1" w:rsidRDefault="00EC566B" w:rsidP="00EC566B">
                            <w:pPr>
                              <w:pStyle w:val="af0"/>
                              <w:numPr>
                                <w:ilvl w:val="0"/>
                                <w:numId w:val="24"/>
                              </w:numPr>
                              <w:overflowPunct/>
                              <w:snapToGrid w:val="0"/>
                              <w:spacing w:after="60"/>
                              <w:contextualSpacing w:val="0"/>
                              <w:jc w:val="both"/>
                              <w:textAlignment w:val="auto"/>
                              <w:rPr>
                                <w:rFonts w:ascii="Arial" w:hAnsi="Arial" w:cs="Arial"/>
                              </w:rPr>
                            </w:pPr>
                            <w:r w:rsidRPr="00A875D1">
                              <w:rPr>
                                <w:rFonts w:ascii="Arial" w:hAnsi="Arial" w:cs="Arial"/>
                              </w:rPr>
                              <w:t xml:space="preserve">From RAN1 perspective, at least a </w:t>
                            </w:r>
                            <w:r>
                              <w:rPr>
                                <w:rFonts w:ascii="Arial" w:hAnsi="Arial" w:cs="Arial"/>
                              </w:rPr>
                              <w:t>separate</w:t>
                            </w:r>
                            <w:r w:rsidRPr="00A875D1">
                              <w:rPr>
                                <w:rFonts w:ascii="Arial" w:hAnsi="Arial" w:cs="Arial"/>
                              </w:rPr>
                              <w:t xml:space="preserve"> </w:t>
                            </w:r>
                            <w:proofErr w:type="spellStart"/>
                            <w:r w:rsidRPr="00A875D1">
                              <w:rPr>
                                <w:rFonts w:ascii="Arial" w:hAnsi="Arial" w:cs="Arial"/>
                              </w:rPr>
                              <w:t>SearchSpace</w:t>
                            </w:r>
                            <w:proofErr w:type="spellEnd"/>
                            <w:r w:rsidRPr="00A875D1">
                              <w:rPr>
                                <w:rFonts w:ascii="Arial" w:hAnsi="Arial" w:cs="Arial"/>
                              </w:rPr>
                              <w:t xml:space="preserve"> that is different from the existing common </w:t>
                            </w:r>
                            <w:proofErr w:type="spellStart"/>
                            <w:r w:rsidRPr="00A875D1">
                              <w:rPr>
                                <w:rFonts w:ascii="Arial" w:hAnsi="Arial" w:cs="Arial"/>
                              </w:rPr>
                              <w:t>SearchSpace</w:t>
                            </w:r>
                            <w:proofErr w:type="spellEnd"/>
                            <w:r w:rsidRPr="00A875D1">
                              <w:rPr>
                                <w:rFonts w:ascii="Arial" w:hAnsi="Arial" w:cs="Arial"/>
                              </w:rPr>
                              <w:t xml:space="preserve"> should be supported for monitoring the PDCCH addressed to the C-RNTI after successful completion of the RACH procedure during RA-SDT</w:t>
                            </w:r>
                          </w:p>
                          <w:p w14:paraId="44CFAED0" w14:textId="77777777" w:rsidR="00EC566B" w:rsidRPr="00A875D1" w:rsidRDefault="00EC566B" w:rsidP="00EC566B">
                            <w:pPr>
                              <w:pStyle w:val="af0"/>
                              <w:numPr>
                                <w:ilvl w:val="1"/>
                                <w:numId w:val="24"/>
                              </w:numPr>
                              <w:overflowPunct/>
                              <w:snapToGrid w:val="0"/>
                              <w:spacing w:after="60"/>
                              <w:contextualSpacing w:val="0"/>
                              <w:jc w:val="both"/>
                              <w:textAlignment w:val="auto"/>
                              <w:rPr>
                                <w:rFonts w:ascii="Arial" w:hAnsi="Arial" w:cs="Arial"/>
                              </w:rPr>
                            </w:pPr>
                            <w:r w:rsidRPr="00A875D1">
                              <w:rPr>
                                <w:rFonts w:ascii="Arial" w:hAnsi="Arial" w:cs="Arial"/>
                              </w:rPr>
                              <w:t xml:space="preserve">It is up to RAN2 decision if the </w:t>
                            </w:r>
                            <w:r>
                              <w:rPr>
                                <w:rFonts w:ascii="Arial" w:hAnsi="Arial" w:cs="Arial"/>
                              </w:rPr>
                              <w:t>separate</w:t>
                            </w:r>
                            <w:r w:rsidRPr="00A875D1">
                              <w:rPr>
                                <w:rFonts w:ascii="Arial" w:hAnsi="Arial" w:cs="Arial"/>
                              </w:rPr>
                              <w:t xml:space="preserve"> </w:t>
                            </w:r>
                            <w:proofErr w:type="spellStart"/>
                            <w:r w:rsidRPr="00A875D1">
                              <w:rPr>
                                <w:rFonts w:ascii="Arial" w:hAnsi="Arial" w:cs="Arial"/>
                              </w:rPr>
                              <w:t>SearchSpace</w:t>
                            </w:r>
                            <w:proofErr w:type="spellEnd"/>
                            <w:r w:rsidRPr="00A875D1">
                              <w:rPr>
                                <w:rFonts w:ascii="Arial" w:hAnsi="Arial" w:cs="Arial"/>
                              </w:rPr>
                              <w:t xml:space="preserve"> is UE-specific or common to the UEs performing RA-SDT</w:t>
                            </w:r>
                          </w:p>
                          <w:p w14:paraId="6E723195" w14:textId="77777777" w:rsidR="00EC566B" w:rsidRPr="00BF1CAA" w:rsidRDefault="00EC566B" w:rsidP="00EC566B">
                            <w:pPr>
                              <w:pStyle w:val="af0"/>
                              <w:numPr>
                                <w:ilvl w:val="0"/>
                                <w:numId w:val="24"/>
                              </w:numPr>
                              <w:overflowPunct/>
                              <w:snapToGrid w:val="0"/>
                              <w:spacing w:after="60"/>
                              <w:contextualSpacing w:val="0"/>
                              <w:jc w:val="both"/>
                              <w:textAlignment w:val="auto"/>
                            </w:pPr>
                            <w:r w:rsidRPr="00BF1CAA">
                              <w:rPr>
                                <w:rFonts w:ascii="Arial" w:hAnsi="Arial" w:cs="Arial"/>
                              </w:rPr>
                              <w:t xml:space="preserve">If the </w:t>
                            </w:r>
                            <w:r>
                              <w:rPr>
                                <w:rFonts w:ascii="Arial" w:hAnsi="Arial" w:cs="Arial"/>
                              </w:rPr>
                              <w:t>separate</w:t>
                            </w:r>
                            <w:r w:rsidRPr="00A875D1">
                              <w:rPr>
                                <w:rFonts w:ascii="Arial" w:hAnsi="Arial" w:cs="Arial"/>
                              </w:rPr>
                              <w:t xml:space="preserve"> </w:t>
                            </w:r>
                            <w:proofErr w:type="spellStart"/>
                            <w:r w:rsidRPr="00BF1CAA">
                              <w:rPr>
                                <w:rFonts w:ascii="Arial" w:hAnsi="Arial" w:cs="Arial"/>
                              </w:rPr>
                              <w:t>SearchSpace</w:t>
                            </w:r>
                            <w:proofErr w:type="spellEnd"/>
                            <w:r w:rsidRPr="00BF1CAA">
                              <w:rPr>
                                <w:rFonts w:ascii="Arial" w:hAnsi="Arial" w:cs="Arial"/>
                              </w:rPr>
                              <w:t xml:space="preserve"> is not configured, type-1 PDCCH CSS can be reused.</w:t>
                            </w:r>
                          </w:p>
                          <w:p w14:paraId="2DE52108" w14:textId="77777777" w:rsidR="00EC566B" w:rsidRDefault="00EC566B" w:rsidP="00EC566B">
                            <w:pPr>
                              <w:pStyle w:val="af0"/>
                              <w:numPr>
                                <w:ilvl w:val="0"/>
                                <w:numId w:val="24"/>
                              </w:numPr>
                              <w:overflowPunct/>
                              <w:snapToGrid w:val="0"/>
                              <w:spacing w:after="60"/>
                              <w:contextualSpacing w:val="0"/>
                              <w:jc w:val="both"/>
                              <w:textAlignment w:val="auto"/>
                            </w:pPr>
                            <w:r w:rsidRPr="00BF1CAA">
                              <w:rPr>
                                <w:rFonts w:ascii="Arial" w:hAnsi="Arial" w:cs="Arial"/>
                                <w:lang w:eastAsia="zh-CN"/>
                              </w:rPr>
                              <w:t>FFS UE-specific CORESET or common CORESET</w:t>
                            </w:r>
                          </w:p>
                        </w:txbxContent>
                      </v:textbox>
                      <w10:anchorlock/>
                    </v:shape>
                  </w:pict>
                </mc:Fallback>
              </mc:AlternateContent>
            </w:r>
          </w:p>
        </w:tc>
      </w:tr>
    </w:tbl>
    <w:p w14:paraId="627067F9" w14:textId="77777777" w:rsidR="003D7E45" w:rsidRDefault="003D7E45" w:rsidP="00A97A9B">
      <w:pPr>
        <w:pStyle w:val="a1"/>
        <w:rPr>
          <w:rFonts w:eastAsia="Arial Unicode MS"/>
          <w:lang w:eastAsia="zh-CN"/>
        </w:rPr>
      </w:pPr>
    </w:p>
    <w:p w14:paraId="4DD52090" w14:textId="71E0C525" w:rsidR="00A97A9B" w:rsidRDefault="00FD7CB0" w:rsidP="00A97A9B">
      <w:pPr>
        <w:pStyle w:val="a1"/>
        <w:rPr>
          <w:rFonts w:eastAsia="Arial Unicode MS"/>
          <w:lang w:eastAsia="zh-CN"/>
        </w:rPr>
      </w:pPr>
      <w:r>
        <w:rPr>
          <w:rFonts w:eastAsia="Arial Unicode MS" w:hint="eastAsia"/>
          <w:lang w:eastAsia="zh-CN"/>
        </w:rPr>
        <w:t>In this document, we discuss the</w:t>
      </w:r>
      <w:r w:rsidR="008239CB">
        <w:rPr>
          <w:rFonts w:eastAsia="Arial Unicode MS" w:hint="eastAsia"/>
          <w:lang w:eastAsia="zh-CN"/>
        </w:rPr>
        <w:t xml:space="preserve"> mechanism how USS and CSS work</w:t>
      </w:r>
      <w:r>
        <w:rPr>
          <w:rFonts w:eastAsia="Arial Unicode MS" w:hint="eastAsia"/>
          <w:lang w:eastAsia="zh-CN"/>
        </w:rPr>
        <w:t xml:space="preserve"> and give our preference on whether USS or CSS is used for RA-SDT.</w:t>
      </w:r>
    </w:p>
    <w:bookmarkEnd w:id="4"/>
    <w:bookmarkEnd w:id="5"/>
    <w:p w14:paraId="508BC676" w14:textId="4314A437" w:rsidR="003E1A9C" w:rsidRDefault="00E3725B" w:rsidP="005F3967">
      <w:pPr>
        <w:pStyle w:val="1"/>
        <w:spacing w:before="120"/>
        <w:jc w:val="both"/>
      </w:pPr>
      <w:r w:rsidRPr="00AA54B6">
        <w:rPr>
          <w:rFonts w:hint="eastAsia"/>
        </w:rPr>
        <w:t>Discussion</w:t>
      </w:r>
    </w:p>
    <w:p w14:paraId="0E44CE50" w14:textId="0EC4E942" w:rsidR="00B14E1A" w:rsidRDefault="00F575ED" w:rsidP="00B14E1A">
      <w:pPr>
        <w:pStyle w:val="a1"/>
        <w:rPr>
          <w:rFonts w:eastAsiaTheme="minorEastAsia"/>
          <w:noProof/>
          <w:szCs w:val="20"/>
          <w:lang w:eastAsia="zh-CN"/>
        </w:rPr>
      </w:pPr>
      <w:r>
        <w:rPr>
          <w:rFonts w:eastAsiaTheme="minorEastAsia" w:hint="eastAsia"/>
          <w:lang w:eastAsia="zh-CN"/>
        </w:rPr>
        <w:t xml:space="preserve">In SDT subsequent </w:t>
      </w:r>
      <w:r>
        <w:rPr>
          <w:rFonts w:eastAsiaTheme="minorEastAsia"/>
          <w:lang w:eastAsia="zh-CN"/>
        </w:rPr>
        <w:t>transmission</w:t>
      </w:r>
      <w:r>
        <w:rPr>
          <w:rFonts w:eastAsiaTheme="minorEastAsia" w:hint="eastAsia"/>
          <w:lang w:eastAsia="zh-CN"/>
        </w:rPr>
        <w:t xml:space="preserve">, UE has to monitor the PDCCH to receive the subsequent DL/UL scheduling command. </w:t>
      </w:r>
      <w:r w:rsidRPr="00F575ED">
        <w:rPr>
          <w:rFonts w:hint="eastAsia"/>
          <w:noProof/>
          <w:szCs w:val="20"/>
          <w:lang w:eastAsia="zh-CN"/>
        </w:rPr>
        <w:t>In Rel-16,</w:t>
      </w:r>
      <w:r w:rsidRPr="00F575ED" w:rsidDel="009213E6">
        <w:rPr>
          <w:rFonts w:hint="eastAsia"/>
          <w:noProof/>
          <w:szCs w:val="20"/>
          <w:lang w:eastAsia="zh-CN"/>
        </w:rPr>
        <w:t xml:space="preserve"> </w:t>
      </w:r>
      <w:r w:rsidRPr="00F575ED">
        <w:rPr>
          <w:rFonts w:hint="eastAsia"/>
          <w:noProof/>
          <w:szCs w:val="20"/>
          <w:lang w:eastAsia="zh-CN"/>
        </w:rPr>
        <w:t>UE monitors</w:t>
      </w:r>
      <w:r w:rsidRPr="00F575ED">
        <w:rPr>
          <w:noProof/>
          <w:szCs w:val="20"/>
          <w:lang w:eastAsia="zh-CN"/>
        </w:rPr>
        <w:t xml:space="preserve"> type1 PDCCH CSS (common search space) </w:t>
      </w:r>
      <w:r w:rsidRPr="00F575ED">
        <w:rPr>
          <w:rFonts w:hint="eastAsia"/>
          <w:noProof/>
          <w:szCs w:val="20"/>
          <w:lang w:eastAsia="zh-CN"/>
        </w:rPr>
        <w:t>during the whole RACH procedure</w:t>
      </w:r>
      <w:r w:rsidRPr="00F575ED">
        <w:rPr>
          <w:noProof/>
          <w:szCs w:val="20"/>
          <w:lang w:eastAsia="zh-CN"/>
        </w:rPr>
        <w:t xml:space="preserve">. </w:t>
      </w:r>
      <w:r w:rsidR="00005509">
        <w:rPr>
          <w:rFonts w:eastAsiaTheme="minorEastAsia" w:hint="eastAsia"/>
          <w:noProof/>
          <w:szCs w:val="20"/>
          <w:lang w:eastAsia="zh-CN"/>
        </w:rPr>
        <w:t>However,</w:t>
      </w:r>
      <w:r w:rsidR="008E02B2">
        <w:rPr>
          <w:rFonts w:eastAsiaTheme="minorEastAsia" w:hint="eastAsia"/>
          <w:noProof/>
          <w:szCs w:val="20"/>
          <w:lang w:eastAsia="zh-CN"/>
        </w:rPr>
        <w:t xml:space="preserve"> </w:t>
      </w:r>
      <w:r w:rsidR="008C10BE">
        <w:rPr>
          <w:rFonts w:eastAsiaTheme="minorEastAsia" w:hint="eastAsia"/>
          <w:noProof/>
          <w:szCs w:val="20"/>
          <w:lang w:eastAsia="zh-CN"/>
        </w:rPr>
        <w:t xml:space="preserve">if </w:t>
      </w:r>
      <w:r w:rsidR="008E02B2">
        <w:rPr>
          <w:rFonts w:eastAsiaTheme="minorEastAsia" w:hint="eastAsia"/>
          <w:noProof/>
          <w:szCs w:val="20"/>
          <w:lang w:eastAsia="zh-CN"/>
        </w:rPr>
        <w:t xml:space="preserve">UE continues to </w:t>
      </w:r>
      <w:r w:rsidRPr="00F575ED">
        <w:rPr>
          <w:bCs/>
          <w:szCs w:val="20"/>
        </w:rPr>
        <w:t>monitor PDCCH</w:t>
      </w:r>
      <w:r w:rsidRPr="00F575ED">
        <w:rPr>
          <w:rFonts w:hint="eastAsia"/>
          <w:bCs/>
          <w:szCs w:val="20"/>
          <w:lang w:eastAsia="zh-CN"/>
        </w:rPr>
        <w:t xml:space="preserve"> in type 1 CSS</w:t>
      </w:r>
      <w:r w:rsidRPr="00F575ED">
        <w:rPr>
          <w:bCs/>
          <w:szCs w:val="20"/>
        </w:rPr>
        <w:t xml:space="preserve"> after successful completion of the RACH </w:t>
      </w:r>
      <w:r w:rsidR="00005509">
        <w:rPr>
          <w:rFonts w:eastAsiaTheme="minorEastAsia" w:hint="eastAsia"/>
          <w:bCs/>
          <w:szCs w:val="20"/>
          <w:lang w:eastAsia="zh-CN"/>
        </w:rPr>
        <w:t>in SDT</w:t>
      </w:r>
      <w:r w:rsidRPr="00F575ED">
        <w:rPr>
          <w:rFonts w:hint="eastAsia"/>
          <w:noProof/>
          <w:szCs w:val="20"/>
          <w:lang w:eastAsia="zh-CN"/>
        </w:rPr>
        <w:t xml:space="preserve">, it </w:t>
      </w:r>
      <w:r w:rsidR="008E02B2">
        <w:rPr>
          <w:rFonts w:eastAsiaTheme="minorEastAsia" w:hint="eastAsia"/>
          <w:noProof/>
          <w:szCs w:val="20"/>
          <w:lang w:eastAsia="zh-CN"/>
        </w:rPr>
        <w:t>may</w:t>
      </w:r>
      <w:r w:rsidRPr="00F575ED">
        <w:rPr>
          <w:rFonts w:hint="eastAsia"/>
          <w:noProof/>
          <w:szCs w:val="20"/>
          <w:lang w:eastAsia="zh-CN"/>
        </w:rPr>
        <w:t xml:space="preserve"> </w:t>
      </w:r>
      <w:r w:rsidR="008E02B2">
        <w:rPr>
          <w:rFonts w:eastAsiaTheme="minorEastAsia" w:hint="eastAsia"/>
          <w:noProof/>
          <w:szCs w:val="20"/>
          <w:lang w:eastAsia="zh-CN"/>
        </w:rPr>
        <w:t>result in</w:t>
      </w:r>
      <w:r w:rsidRPr="00F575ED">
        <w:rPr>
          <w:rFonts w:hint="eastAsia"/>
          <w:noProof/>
          <w:szCs w:val="20"/>
          <w:lang w:eastAsia="zh-CN"/>
        </w:rPr>
        <w:t xml:space="preserve"> an increase in</w:t>
      </w:r>
      <w:r w:rsidRPr="00F575ED">
        <w:rPr>
          <w:noProof/>
          <w:szCs w:val="20"/>
          <w:lang w:eastAsia="zh-CN"/>
        </w:rPr>
        <w:t xml:space="preserve"> the PDCCH </w:t>
      </w:r>
      <w:r w:rsidRPr="00F575ED">
        <w:rPr>
          <w:rFonts w:hint="eastAsia"/>
          <w:noProof/>
          <w:szCs w:val="20"/>
          <w:lang w:eastAsia="zh-CN"/>
        </w:rPr>
        <w:t>blocking</w:t>
      </w:r>
      <w:r w:rsidRPr="00F575ED">
        <w:rPr>
          <w:noProof/>
          <w:szCs w:val="20"/>
          <w:lang w:eastAsia="zh-CN"/>
        </w:rPr>
        <w:t xml:space="preserve"> </w:t>
      </w:r>
      <w:r w:rsidRPr="00F575ED">
        <w:rPr>
          <w:rFonts w:hint="eastAsia"/>
          <w:noProof/>
          <w:szCs w:val="20"/>
          <w:lang w:eastAsia="zh-CN"/>
        </w:rPr>
        <w:t>rate</w:t>
      </w:r>
      <w:r w:rsidRPr="00F575ED">
        <w:rPr>
          <w:noProof/>
          <w:szCs w:val="20"/>
          <w:lang w:eastAsia="zh-CN"/>
        </w:rPr>
        <w:t xml:space="preserve"> </w:t>
      </w:r>
      <w:r w:rsidR="003951DE">
        <w:rPr>
          <w:rFonts w:eastAsiaTheme="minorEastAsia" w:hint="eastAsia"/>
          <w:noProof/>
          <w:szCs w:val="20"/>
          <w:lang w:eastAsia="zh-CN"/>
        </w:rPr>
        <w:t xml:space="preserve">to the </w:t>
      </w:r>
      <w:r w:rsidRPr="00F575ED">
        <w:rPr>
          <w:rFonts w:hint="eastAsia"/>
          <w:noProof/>
          <w:szCs w:val="20"/>
          <w:lang w:eastAsia="zh-CN"/>
        </w:rPr>
        <w:t>UE</w:t>
      </w:r>
      <w:r w:rsidR="003951DE">
        <w:rPr>
          <w:rFonts w:eastAsiaTheme="minorEastAsia" w:hint="eastAsia"/>
          <w:noProof/>
          <w:szCs w:val="20"/>
          <w:lang w:eastAsia="zh-CN"/>
        </w:rPr>
        <w:t>s which performs normal RA access.</w:t>
      </w:r>
      <w:r w:rsidR="006D0F9B">
        <w:rPr>
          <w:rFonts w:eastAsiaTheme="minorEastAsia" w:hint="eastAsia"/>
          <w:noProof/>
          <w:szCs w:val="20"/>
          <w:lang w:eastAsia="zh-CN"/>
        </w:rPr>
        <w:t xml:space="preserve"> That is one reason why RAN1 agree that at least a separate SS which is different from the existing CSS should be supported after successful completion of the RA procedure during RA-SDT.</w:t>
      </w:r>
      <w:r w:rsidR="00ED3549">
        <w:rPr>
          <w:rFonts w:eastAsiaTheme="minorEastAsia" w:hint="eastAsia"/>
          <w:noProof/>
          <w:szCs w:val="20"/>
          <w:lang w:eastAsia="zh-CN"/>
        </w:rPr>
        <w:t xml:space="preserve"> </w:t>
      </w:r>
      <w:r w:rsidR="004F63FB" w:rsidRPr="00B14E1A">
        <w:rPr>
          <w:rFonts w:hint="eastAsia"/>
          <w:noProof/>
          <w:szCs w:val="20"/>
          <w:lang w:eastAsia="zh-CN"/>
        </w:rPr>
        <w:t xml:space="preserve">However, there is no </w:t>
      </w:r>
      <w:r w:rsidR="004F63FB" w:rsidRPr="00B14E1A">
        <w:rPr>
          <w:noProof/>
          <w:szCs w:val="20"/>
          <w:lang w:eastAsia="zh-CN"/>
        </w:rPr>
        <w:t>consensus</w:t>
      </w:r>
      <w:r w:rsidR="004F63FB" w:rsidRPr="00B14E1A">
        <w:rPr>
          <w:rFonts w:hint="eastAsia"/>
          <w:noProof/>
          <w:szCs w:val="20"/>
          <w:lang w:eastAsia="zh-CN"/>
        </w:rPr>
        <w:t xml:space="preserve"> on </w:t>
      </w:r>
      <w:r w:rsidR="00B14E1A" w:rsidRPr="00B14E1A">
        <w:rPr>
          <w:rFonts w:hint="eastAsia"/>
          <w:noProof/>
          <w:szCs w:val="20"/>
          <w:lang w:eastAsia="zh-CN"/>
        </w:rPr>
        <w:t xml:space="preserve">whether the </w:t>
      </w:r>
      <w:r w:rsidR="00B14E1A" w:rsidRPr="00B14E1A">
        <w:rPr>
          <w:noProof/>
          <w:szCs w:val="20"/>
          <w:lang w:eastAsia="zh-CN"/>
        </w:rPr>
        <w:t>separate</w:t>
      </w:r>
      <w:r w:rsidR="00B14E1A" w:rsidRPr="00B14E1A">
        <w:rPr>
          <w:rFonts w:hint="eastAsia"/>
          <w:noProof/>
          <w:szCs w:val="20"/>
          <w:lang w:eastAsia="zh-CN"/>
        </w:rPr>
        <w:t xml:space="preserve"> SS is UE-specific or common to the UEs which perform RA-SDT. </w:t>
      </w:r>
    </w:p>
    <w:p w14:paraId="09B5C3A8" w14:textId="2883F85A" w:rsidR="00D169AB" w:rsidRPr="00091FD1" w:rsidRDefault="004E4B7B" w:rsidP="00B14E1A">
      <w:pPr>
        <w:pStyle w:val="a1"/>
        <w:rPr>
          <w:rFonts w:eastAsiaTheme="minorEastAsia"/>
          <w:noProof/>
          <w:szCs w:val="20"/>
          <w:lang w:eastAsia="zh-CN"/>
        </w:rPr>
      </w:pPr>
      <w:r>
        <w:rPr>
          <w:rFonts w:eastAsiaTheme="minorEastAsia" w:hint="eastAsia"/>
          <w:noProof/>
          <w:szCs w:val="20"/>
          <w:lang w:eastAsia="zh-CN"/>
        </w:rPr>
        <w:t xml:space="preserve">In the following, we </w:t>
      </w:r>
      <w:r w:rsidR="005764A6">
        <w:rPr>
          <w:rFonts w:eastAsiaTheme="minorEastAsia" w:hint="eastAsia"/>
          <w:noProof/>
          <w:szCs w:val="20"/>
          <w:lang w:eastAsia="zh-CN"/>
        </w:rPr>
        <w:t xml:space="preserve">first analyze the chacterisitics of CSS and USS configuration for SDT. </w:t>
      </w:r>
      <w:r w:rsidR="005764A6" w:rsidRPr="00836E31">
        <w:rPr>
          <w:rFonts w:eastAsiaTheme="minorEastAsia" w:hint="eastAsia"/>
          <w:noProof/>
          <w:szCs w:val="20"/>
          <w:lang w:eastAsia="zh-CN"/>
        </w:rPr>
        <w:t xml:space="preserve">Then, we study whether the DCI format in CSS and USS. Finally, summary is </w:t>
      </w:r>
      <w:r w:rsidR="00836E31" w:rsidRPr="00836E31">
        <w:rPr>
          <w:rFonts w:eastAsiaTheme="minorEastAsia" w:hint="eastAsia"/>
          <w:noProof/>
          <w:szCs w:val="20"/>
          <w:lang w:eastAsia="zh-CN"/>
        </w:rPr>
        <w:t>provided.</w:t>
      </w:r>
    </w:p>
    <w:p w14:paraId="3005C5B5" w14:textId="23D61648" w:rsidR="00091FD1" w:rsidRDefault="00091FD1" w:rsidP="00091FD1">
      <w:pPr>
        <w:pStyle w:val="20"/>
        <w:numPr>
          <w:ilvl w:val="0"/>
          <w:numId w:val="12"/>
        </w:numPr>
        <w:ind w:left="567" w:hanging="567"/>
        <w:rPr>
          <w:rFonts w:eastAsiaTheme="minorEastAsia"/>
        </w:rPr>
      </w:pPr>
      <w:r>
        <w:rPr>
          <w:rFonts w:eastAsiaTheme="minorEastAsia" w:hint="eastAsia"/>
        </w:rPr>
        <w:t xml:space="preserve">Common </w:t>
      </w:r>
      <w:r w:rsidR="00EE481C">
        <w:rPr>
          <w:rFonts w:eastAsiaTheme="minorEastAsia" w:hint="eastAsia"/>
        </w:rPr>
        <w:t>s</w:t>
      </w:r>
      <w:r>
        <w:rPr>
          <w:rFonts w:eastAsiaTheme="minorEastAsia" w:hint="eastAsia"/>
        </w:rPr>
        <w:t>earch</w:t>
      </w:r>
      <w:r w:rsidR="00A20573">
        <w:rPr>
          <w:rFonts w:eastAsiaTheme="minorEastAsia" w:hint="eastAsia"/>
        </w:rPr>
        <w:t xml:space="preserve"> </w:t>
      </w:r>
      <w:r w:rsidR="00EE481C">
        <w:rPr>
          <w:rFonts w:eastAsiaTheme="minorEastAsia" w:hint="eastAsia"/>
        </w:rPr>
        <w:t>s</w:t>
      </w:r>
      <w:r>
        <w:rPr>
          <w:rFonts w:eastAsiaTheme="minorEastAsia" w:hint="eastAsia"/>
        </w:rPr>
        <w:t>pace (CSS)</w:t>
      </w:r>
    </w:p>
    <w:p w14:paraId="237A907D" w14:textId="77777777" w:rsidR="00091FD1" w:rsidRPr="008A48D7" w:rsidRDefault="00091FD1" w:rsidP="00B14E1A">
      <w:pPr>
        <w:pStyle w:val="a1"/>
        <w:rPr>
          <w:rFonts w:eastAsiaTheme="minorEastAsia"/>
          <w:b/>
          <w:noProof/>
          <w:szCs w:val="20"/>
          <w:u w:val="single"/>
          <w:lang w:eastAsia="zh-CN"/>
        </w:rPr>
      </w:pPr>
    </w:p>
    <w:p w14:paraId="5EFB55E7" w14:textId="01EE79B8" w:rsidR="00EF4E7A" w:rsidRDefault="001C73AB" w:rsidP="008A48D7">
      <w:pPr>
        <w:pStyle w:val="a1"/>
        <w:rPr>
          <w:rFonts w:eastAsiaTheme="minorEastAsia"/>
          <w:noProof/>
          <w:szCs w:val="20"/>
          <w:lang w:eastAsia="zh-CN"/>
        </w:rPr>
      </w:pPr>
      <w:r>
        <w:rPr>
          <w:rFonts w:hint="eastAsia"/>
          <w:noProof/>
          <w:szCs w:val="20"/>
          <w:lang w:eastAsia="zh-CN"/>
        </w:rPr>
        <w:lastRenderedPageBreak/>
        <w:t>Regarding CSS,</w:t>
      </w:r>
      <w:r>
        <w:rPr>
          <w:rFonts w:eastAsiaTheme="minorEastAsia" w:hint="eastAsia"/>
          <w:noProof/>
          <w:szCs w:val="20"/>
          <w:lang w:eastAsia="zh-CN"/>
        </w:rPr>
        <w:t xml:space="preserve"> it</w:t>
      </w:r>
      <w:r w:rsidR="00000AA8">
        <w:rPr>
          <w:rFonts w:eastAsiaTheme="minorEastAsia" w:hint="eastAsia"/>
          <w:noProof/>
          <w:szCs w:val="20"/>
          <w:lang w:eastAsia="zh-CN"/>
        </w:rPr>
        <w:t xml:space="preserve"> </w:t>
      </w:r>
      <w:r w:rsidR="00FB7539">
        <w:rPr>
          <w:rFonts w:eastAsiaTheme="minorEastAsia" w:hint="eastAsia"/>
          <w:noProof/>
          <w:szCs w:val="20"/>
          <w:lang w:eastAsia="zh-CN"/>
        </w:rPr>
        <w:t>can be</w:t>
      </w:r>
      <w:r w:rsidR="00000AA8">
        <w:rPr>
          <w:rFonts w:eastAsiaTheme="minorEastAsia" w:hint="eastAsia"/>
          <w:noProof/>
          <w:szCs w:val="20"/>
          <w:lang w:eastAsia="zh-CN"/>
        </w:rPr>
        <w:t xml:space="preserve"> configured </w:t>
      </w:r>
      <w:r w:rsidR="00725263">
        <w:rPr>
          <w:rFonts w:eastAsiaTheme="minorEastAsia"/>
          <w:noProof/>
          <w:szCs w:val="20"/>
          <w:lang w:eastAsia="zh-CN"/>
        </w:rPr>
        <w:t>via</w:t>
      </w:r>
      <w:r w:rsidR="00000AA8">
        <w:rPr>
          <w:rFonts w:eastAsiaTheme="minorEastAsia" w:hint="eastAsia"/>
          <w:noProof/>
          <w:szCs w:val="20"/>
          <w:lang w:eastAsia="zh-CN"/>
        </w:rPr>
        <w:t xml:space="preserve"> system information</w:t>
      </w:r>
      <w:r>
        <w:rPr>
          <w:rFonts w:eastAsiaTheme="minorEastAsia" w:hint="eastAsia"/>
          <w:noProof/>
          <w:szCs w:val="20"/>
          <w:lang w:eastAsia="zh-CN"/>
        </w:rPr>
        <w:t xml:space="preserve"> to make sure that UE</w:t>
      </w:r>
      <w:r w:rsidR="00165AEB">
        <w:rPr>
          <w:rFonts w:eastAsiaTheme="minorEastAsia" w:hint="eastAsia"/>
          <w:noProof/>
          <w:szCs w:val="20"/>
          <w:lang w:eastAsia="zh-CN"/>
        </w:rPr>
        <w:t>s</w:t>
      </w:r>
      <w:r>
        <w:rPr>
          <w:rFonts w:eastAsiaTheme="minorEastAsia" w:hint="eastAsia"/>
          <w:noProof/>
          <w:szCs w:val="20"/>
          <w:lang w:eastAsia="zh-CN"/>
        </w:rPr>
        <w:t xml:space="preserve"> </w:t>
      </w:r>
      <w:r>
        <w:rPr>
          <w:noProof/>
          <w:szCs w:val="20"/>
          <w:lang w:eastAsia="zh-CN"/>
        </w:rPr>
        <w:t>under the cell</w:t>
      </w:r>
      <w:r w:rsidR="00E35227">
        <w:rPr>
          <w:rFonts w:eastAsiaTheme="minorEastAsia" w:hint="eastAsia"/>
          <w:noProof/>
          <w:szCs w:val="20"/>
          <w:lang w:eastAsia="zh-CN"/>
        </w:rPr>
        <w:t xml:space="preserve"> </w:t>
      </w:r>
      <w:r w:rsidR="00165AEB">
        <w:rPr>
          <w:rFonts w:eastAsiaTheme="minorEastAsia" w:hint="eastAsia"/>
          <w:noProof/>
          <w:szCs w:val="20"/>
          <w:lang w:eastAsia="zh-CN"/>
        </w:rPr>
        <w:t>can obtain the configuration</w:t>
      </w:r>
      <w:r w:rsidR="008A48D7">
        <w:rPr>
          <w:rFonts w:eastAsiaTheme="minorEastAsia" w:hint="eastAsia"/>
          <w:noProof/>
          <w:szCs w:val="20"/>
          <w:lang w:eastAsia="zh-CN"/>
        </w:rPr>
        <w:t>.</w:t>
      </w:r>
      <w:r w:rsidR="00A741C9">
        <w:rPr>
          <w:rFonts w:eastAsiaTheme="minorEastAsia" w:hint="eastAsia"/>
          <w:noProof/>
          <w:szCs w:val="20"/>
          <w:lang w:eastAsia="zh-CN"/>
        </w:rPr>
        <w:t xml:space="preserve"> </w:t>
      </w:r>
    </w:p>
    <w:p w14:paraId="1D5A0913" w14:textId="3FA1BBFE" w:rsidR="007C01BB" w:rsidRDefault="004714BB" w:rsidP="007C01BB">
      <w:pPr>
        <w:pStyle w:val="a1"/>
        <w:rPr>
          <w:rFonts w:eastAsiaTheme="minorEastAsia"/>
          <w:noProof/>
          <w:szCs w:val="20"/>
          <w:lang w:eastAsia="zh-CN"/>
        </w:rPr>
      </w:pPr>
      <w:r>
        <w:rPr>
          <w:rFonts w:eastAsiaTheme="minorEastAsia" w:hint="eastAsia"/>
          <w:noProof/>
          <w:szCs w:val="20"/>
          <w:lang w:eastAsia="zh-CN"/>
        </w:rPr>
        <w:t>W</w:t>
      </w:r>
      <w:r w:rsidR="00A741C9">
        <w:rPr>
          <w:rFonts w:eastAsiaTheme="minorEastAsia" w:hint="eastAsia"/>
          <w:noProof/>
          <w:szCs w:val="20"/>
          <w:lang w:eastAsia="zh-CN"/>
        </w:rPr>
        <w:t xml:space="preserve">hen </w:t>
      </w:r>
      <w:r>
        <w:rPr>
          <w:rFonts w:eastAsiaTheme="minorEastAsia" w:hint="eastAsia"/>
          <w:noProof/>
          <w:szCs w:val="20"/>
          <w:lang w:eastAsia="zh-CN"/>
        </w:rPr>
        <w:t>UE</w:t>
      </w:r>
      <w:r w:rsidR="00A741C9">
        <w:rPr>
          <w:rFonts w:eastAsiaTheme="minorEastAsia" w:hint="eastAsia"/>
          <w:noProof/>
          <w:szCs w:val="20"/>
          <w:lang w:eastAsia="zh-CN"/>
        </w:rPr>
        <w:t xml:space="preserve"> moves to one new </w:t>
      </w:r>
      <w:r w:rsidR="00725263">
        <w:rPr>
          <w:rFonts w:eastAsiaTheme="minorEastAsia"/>
          <w:noProof/>
          <w:szCs w:val="20"/>
          <w:lang w:eastAsia="zh-CN"/>
        </w:rPr>
        <w:t>c</w:t>
      </w:r>
      <w:r w:rsidR="00A741C9">
        <w:rPr>
          <w:rFonts w:eastAsiaTheme="minorEastAsia" w:hint="eastAsia"/>
          <w:noProof/>
          <w:szCs w:val="20"/>
          <w:lang w:eastAsia="zh-CN"/>
        </w:rPr>
        <w:t xml:space="preserve">ell, </w:t>
      </w:r>
      <w:r>
        <w:rPr>
          <w:rFonts w:eastAsiaTheme="minorEastAsia" w:hint="eastAsia"/>
          <w:noProof/>
          <w:szCs w:val="20"/>
          <w:lang w:eastAsia="zh-CN"/>
        </w:rPr>
        <w:t>it</w:t>
      </w:r>
      <w:r w:rsidR="00A741C9">
        <w:rPr>
          <w:rFonts w:eastAsiaTheme="minorEastAsia" w:hint="eastAsia"/>
          <w:noProof/>
          <w:szCs w:val="20"/>
          <w:lang w:eastAsia="zh-CN"/>
        </w:rPr>
        <w:t xml:space="preserve"> can obtain the CSS configuration of SDT.</w:t>
      </w:r>
      <w:r w:rsidR="008C3B87">
        <w:rPr>
          <w:rFonts w:eastAsiaTheme="minorEastAsia" w:hint="eastAsia"/>
          <w:noProof/>
          <w:szCs w:val="20"/>
          <w:lang w:eastAsia="zh-CN"/>
        </w:rPr>
        <w:t xml:space="preserve"> So the contraint on mobility is not so </w:t>
      </w:r>
      <w:r w:rsidR="008C3B87" w:rsidRPr="008C3B87">
        <w:rPr>
          <w:rFonts w:eastAsiaTheme="minorEastAsia"/>
          <w:noProof/>
          <w:szCs w:val="20"/>
          <w:lang w:eastAsia="zh-CN"/>
        </w:rPr>
        <w:t>stringent</w:t>
      </w:r>
      <w:r w:rsidR="008C3B87">
        <w:rPr>
          <w:rFonts w:eastAsiaTheme="minorEastAsia" w:hint="eastAsia"/>
          <w:noProof/>
          <w:szCs w:val="20"/>
          <w:lang w:eastAsia="zh-CN"/>
        </w:rPr>
        <w:t>. But obviously,</w:t>
      </w:r>
      <w:r w:rsidR="00740977">
        <w:rPr>
          <w:rFonts w:eastAsiaTheme="minorEastAsia" w:hint="eastAsia"/>
          <w:noProof/>
          <w:szCs w:val="20"/>
          <w:lang w:eastAsia="zh-CN"/>
        </w:rPr>
        <w:t xml:space="preserve"> the capacity is limited for CSS configuration. </w:t>
      </w:r>
      <w:r w:rsidR="00C24FC1">
        <w:rPr>
          <w:rFonts w:eastAsiaTheme="minorEastAsia" w:hint="eastAsia"/>
          <w:noProof/>
          <w:szCs w:val="20"/>
          <w:lang w:eastAsia="zh-CN"/>
        </w:rPr>
        <w:t>A</w:t>
      </w:r>
      <w:r w:rsidR="007C01BB">
        <w:rPr>
          <w:rFonts w:eastAsiaTheme="minorEastAsia" w:hint="eastAsia"/>
          <w:noProof/>
          <w:szCs w:val="20"/>
          <w:lang w:eastAsia="zh-CN"/>
        </w:rPr>
        <w:t>nother drawback for CSS configuration is less flexibility</w:t>
      </w:r>
      <w:r w:rsidR="009E1DAD">
        <w:rPr>
          <w:rFonts w:eastAsiaTheme="minorEastAsia" w:hint="eastAsia"/>
          <w:noProof/>
          <w:szCs w:val="20"/>
          <w:lang w:eastAsia="zh-CN"/>
        </w:rPr>
        <w:t xml:space="preserve">. </w:t>
      </w:r>
      <w:r w:rsidR="00C24FC1">
        <w:rPr>
          <w:rFonts w:eastAsiaTheme="minorEastAsia" w:hint="eastAsia"/>
          <w:noProof/>
          <w:szCs w:val="20"/>
          <w:lang w:eastAsia="zh-CN"/>
        </w:rPr>
        <w:t>This is b</w:t>
      </w:r>
      <w:r w:rsidR="009E1DAD">
        <w:rPr>
          <w:rFonts w:eastAsiaTheme="minorEastAsia" w:hint="eastAsia"/>
          <w:noProof/>
          <w:szCs w:val="20"/>
          <w:lang w:eastAsia="zh-CN"/>
        </w:rPr>
        <w:t xml:space="preserve">ecause </w:t>
      </w:r>
      <w:r w:rsidR="00C24FC1">
        <w:rPr>
          <w:rFonts w:eastAsiaTheme="minorEastAsia" w:hint="eastAsia"/>
          <w:noProof/>
          <w:szCs w:val="20"/>
          <w:lang w:eastAsia="zh-CN"/>
        </w:rPr>
        <w:t>CSS</w:t>
      </w:r>
      <w:r w:rsidR="007C01BB">
        <w:rPr>
          <w:rFonts w:eastAsiaTheme="minorEastAsia" w:hint="eastAsia"/>
          <w:noProof/>
          <w:szCs w:val="20"/>
          <w:lang w:eastAsia="zh-CN"/>
        </w:rPr>
        <w:t xml:space="preserve"> is configured per cell</w:t>
      </w:r>
      <w:r w:rsidR="005E1B0A">
        <w:rPr>
          <w:rFonts w:eastAsiaTheme="minorEastAsia" w:hint="eastAsia"/>
          <w:noProof/>
          <w:szCs w:val="20"/>
          <w:lang w:eastAsia="zh-CN"/>
        </w:rPr>
        <w:t xml:space="preserve"> if it is signalled in broadcast information</w:t>
      </w:r>
      <w:r w:rsidR="007C01BB">
        <w:rPr>
          <w:rFonts w:eastAsiaTheme="minorEastAsia" w:hint="eastAsia"/>
          <w:noProof/>
          <w:szCs w:val="20"/>
          <w:lang w:eastAsia="zh-CN"/>
        </w:rPr>
        <w:t>. Besides, many UEs may share the CSS for SDT, latency may not be guarranteed for CSS.</w:t>
      </w:r>
    </w:p>
    <w:p w14:paraId="7E9D0708" w14:textId="0194A86B" w:rsidR="000761CD" w:rsidRDefault="00740977" w:rsidP="000761CD">
      <w:pPr>
        <w:pStyle w:val="a1"/>
        <w:rPr>
          <w:rFonts w:eastAsiaTheme="minorEastAsia"/>
          <w:noProof/>
          <w:szCs w:val="20"/>
          <w:lang w:eastAsia="zh-CN"/>
        </w:rPr>
      </w:pPr>
      <w:r>
        <w:rPr>
          <w:rFonts w:eastAsiaTheme="minorEastAsia" w:hint="eastAsia"/>
          <w:noProof/>
          <w:szCs w:val="20"/>
          <w:lang w:eastAsia="zh-CN"/>
        </w:rPr>
        <w:t>But RAN1</w:t>
      </w:r>
      <w:r w:rsidR="00FA06C6">
        <w:rPr>
          <w:rFonts w:eastAsiaTheme="minorEastAsia" w:hint="eastAsia"/>
          <w:noProof/>
          <w:szCs w:val="20"/>
          <w:lang w:eastAsia="zh-CN"/>
        </w:rPr>
        <w:t xml:space="preserve"> has agreed one separate CSS which is different from the existing CSS for PDCCH monitoring in</w:t>
      </w:r>
      <w:r>
        <w:rPr>
          <w:rFonts w:eastAsiaTheme="minorEastAsia" w:hint="eastAsia"/>
          <w:noProof/>
          <w:szCs w:val="20"/>
          <w:lang w:eastAsia="zh-CN"/>
        </w:rPr>
        <w:t xml:space="preserve"> SDT is supported. </w:t>
      </w:r>
      <w:r w:rsidR="005736C2">
        <w:rPr>
          <w:rFonts w:eastAsiaTheme="minorEastAsia" w:hint="eastAsia"/>
          <w:noProof/>
          <w:szCs w:val="20"/>
          <w:lang w:eastAsia="zh-CN"/>
        </w:rPr>
        <w:t>So</w:t>
      </w:r>
      <w:r w:rsidR="005736C2" w:rsidRPr="00437B17">
        <w:rPr>
          <w:rFonts w:eastAsiaTheme="minorEastAsia" w:hint="eastAsia"/>
          <w:noProof/>
          <w:szCs w:val="20"/>
          <w:lang w:eastAsia="zh-CN"/>
        </w:rPr>
        <w:t xml:space="preserve"> </w:t>
      </w:r>
      <w:r w:rsidR="005736C2">
        <w:rPr>
          <w:rFonts w:eastAsiaTheme="minorEastAsia" w:hint="eastAsia"/>
          <w:noProof/>
          <w:szCs w:val="20"/>
          <w:lang w:eastAsia="zh-CN"/>
        </w:rPr>
        <w:t xml:space="preserve">capacity issue is not so </w:t>
      </w:r>
      <w:r w:rsidR="005736C2" w:rsidRPr="00234296">
        <w:rPr>
          <w:rFonts w:eastAsiaTheme="minorEastAsia"/>
          <w:noProof/>
          <w:szCs w:val="20"/>
          <w:lang w:eastAsia="zh-CN"/>
        </w:rPr>
        <w:t>critical</w:t>
      </w:r>
      <w:r w:rsidR="005736C2">
        <w:rPr>
          <w:rFonts w:eastAsiaTheme="minorEastAsia" w:hint="eastAsia"/>
          <w:noProof/>
          <w:szCs w:val="20"/>
          <w:lang w:eastAsia="zh-CN"/>
        </w:rPr>
        <w:t>.</w:t>
      </w:r>
      <w:r w:rsidR="00437B17">
        <w:rPr>
          <w:rFonts w:eastAsiaTheme="minorEastAsia" w:hint="eastAsia"/>
          <w:noProof/>
          <w:szCs w:val="20"/>
          <w:lang w:eastAsia="zh-CN"/>
        </w:rPr>
        <w:t xml:space="preserve"> </w:t>
      </w:r>
      <w:r w:rsidR="005736C2">
        <w:rPr>
          <w:rFonts w:eastAsiaTheme="minorEastAsia" w:hint="eastAsia"/>
          <w:noProof/>
          <w:szCs w:val="20"/>
          <w:lang w:eastAsia="zh-CN"/>
        </w:rPr>
        <w:t>N</w:t>
      </w:r>
      <w:r w:rsidR="000761CD" w:rsidRPr="00B3026F">
        <w:rPr>
          <w:rFonts w:eastAsiaTheme="minorEastAsia"/>
          <w:noProof/>
          <w:szCs w:val="20"/>
          <w:lang w:eastAsia="zh-CN"/>
        </w:rPr>
        <w:t xml:space="preserve">etwork can </w:t>
      </w:r>
      <w:r w:rsidR="00BF7430" w:rsidRPr="00B3026F">
        <w:rPr>
          <w:rFonts w:eastAsiaTheme="minorEastAsia" w:hint="eastAsia"/>
          <w:noProof/>
          <w:szCs w:val="20"/>
          <w:lang w:eastAsia="zh-CN"/>
        </w:rPr>
        <w:t xml:space="preserve">also </w:t>
      </w:r>
      <w:r w:rsidR="000761CD" w:rsidRPr="00B3026F">
        <w:rPr>
          <w:rFonts w:eastAsiaTheme="minorEastAsia"/>
          <w:noProof/>
          <w:szCs w:val="20"/>
          <w:lang w:eastAsia="zh-CN"/>
        </w:rPr>
        <w:t>adjust the</w:t>
      </w:r>
      <w:r w:rsidR="000761CD" w:rsidRPr="00B3026F">
        <w:rPr>
          <w:rFonts w:eastAsiaTheme="minorEastAsia" w:hint="eastAsia"/>
          <w:noProof/>
          <w:szCs w:val="20"/>
          <w:lang w:eastAsia="zh-CN"/>
        </w:rPr>
        <w:t xml:space="preserve"> configuration of the separate CSS, e.g. </w:t>
      </w:r>
      <w:r w:rsidR="000761CD" w:rsidRPr="00B3026F">
        <w:rPr>
          <w:rFonts w:eastAsiaTheme="minorEastAsia"/>
          <w:noProof/>
          <w:szCs w:val="20"/>
          <w:lang w:eastAsia="zh-CN"/>
        </w:rPr>
        <w:t>monitoring periods</w:t>
      </w:r>
      <w:r w:rsidR="000761CD" w:rsidRPr="00B3026F">
        <w:rPr>
          <w:rFonts w:eastAsiaTheme="minorEastAsia" w:hint="eastAsia"/>
          <w:noProof/>
          <w:szCs w:val="20"/>
          <w:lang w:eastAsia="zh-CN"/>
        </w:rPr>
        <w:t xml:space="preserve"> and starting offset</w:t>
      </w:r>
      <w:r w:rsidR="000761CD" w:rsidRPr="00B3026F">
        <w:rPr>
          <w:rFonts w:eastAsiaTheme="minorEastAsia"/>
          <w:noProof/>
          <w:szCs w:val="20"/>
          <w:lang w:eastAsia="zh-CN"/>
        </w:rPr>
        <w:t xml:space="preserve"> of the SearchSpace according to the </w:t>
      </w:r>
      <w:r w:rsidR="000761CD" w:rsidRPr="00B3026F">
        <w:rPr>
          <w:rFonts w:eastAsiaTheme="minorEastAsia" w:hint="eastAsia"/>
          <w:noProof/>
          <w:szCs w:val="20"/>
          <w:lang w:eastAsia="zh-CN"/>
        </w:rPr>
        <w:t>served</w:t>
      </w:r>
      <w:r w:rsidR="000761CD" w:rsidRPr="00B3026F">
        <w:rPr>
          <w:rFonts w:eastAsiaTheme="minorEastAsia"/>
          <w:noProof/>
          <w:szCs w:val="20"/>
          <w:lang w:eastAsia="zh-CN"/>
        </w:rPr>
        <w:t xml:space="preserve"> traffic</w:t>
      </w:r>
      <w:r w:rsidR="00437B17">
        <w:rPr>
          <w:rFonts w:eastAsiaTheme="minorEastAsia" w:hint="eastAsia"/>
          <w:noProof/>
          <w:szCs w:val="20"/>
          <w:lang w:eastAsia="zh-CN"/>
        </w:rPr>
        <w:t xml:space="preserve">. </w:t>
      </w:r>
      <w:r w:rsidR="005736C2">
        <w:rPr>
          <w:rFonts w:eastAsiaTheme="minorEastAsia" w:hint="eastAsia"/>
          <w:noProof/>
          <w:szCs w:val="20"/>
          <w:lang w:eastAsia="zh-CN"/>
        </w:rPr>
        <w:t>This also eases the inflexibility issue.</w:t>
      </w:r>
    </w:p>
    <w:p w14:paraId="2736895A" w14:textId="4B0A3A30" w:rsidR="00D75734" w:rsidRPr="003079B9" w:rsidRDefault="000706B3" w:rsidP="000706B3">
      <w:pPr>
        <w:pStyle w:val="a6"/>
        <w:jc w:val="both"/>
        <w:rPr>
          <w:rFonts w:eastAsiaTheme="minorEastAsia"/>
          <w:b/>
          <w:noProof/>
          <w:lang w:eastAsia="zh-CN"/>
        </w:rPr>
      </w:pPr>
      <w:bookmarkStart w:id="6" w:name="_Toc68252526"/>
      <w:r w:rsidRPr="000706B3">
        <w:rPr>
          <w:b/>
        </w:rPr>
        <w:t xml:space="preserve">Observation </w:t>
      </w:r>
      <w:r w:rsidRPr="000706B3">
        <w:rPr>
          <w:b/>
        </w:rPr>
        <w:fldChar w:fldCharType="begin"/>
      </w:r>
      <w:r w:rsidRPr="000706B3">
        <w:rPr>
          <w:b/>
        </w:rPr>
        <w:instrText xml:space="preserve"> SEQ Observation \* ARABIC </w:instrText>
      </w:r>
      <w:r w:rsidRPr="000706B3">
        <w:rPr>
          <w:b/>
        </w:rPr>
        <w:fldChar w:fldCharType="separate"/>
      </w:r>
      <w:r w:rsidR="00373317">
        <w:rPr>
          <w:b/>
          <w:noProof/>
        </w:rPr>
        <w:t>1</w:t>
      </w:r>
      <w:r w:rsidRPr="000706B3">
        <w:rPr>
          <w:b/>
        </w:rPr>
        <w:fldChar w:fldCharType="end"/>
      </w:r>
      <w:r>
        <w:rPr>
          <w:rFonts w:hint="eastAsia"/>
          <w:b/>
          <w:lang w:eastAsia="zh-CN"/>
        </w:rPr>
        <w:t>:</w:t>
      </w:r>
      <w:r w:rsidR="003079B9" w:rsidRPr="003079B9">
        <w:rPr>
          <w:rFonts w:eastAsiaTheme="minorEastAsia" w:hint="eastAsia"/>
          <w:b/>
          <w:noProof/>
          <w:lang w:eastAsia="zh-CN"/>
        </w:rPr>
        <w:t xml:space="preserve"> CSS configuration is beneficial to the UEs with high mobility.</w:t>
      </w:r>
      <w:bookmarkEnd w:id="6"/>
    </w:p>
    <w:p w14:paraId="72401C5B" w14:textId="6BD2F0AA" w:rsidR="00D75734" w:rsidRPr="003079B9" w:rsidRDefault="000706B3" w:rsidP="008A48D7">
      <w:pPr>
        <w:pStyle w:val="a1"/>
        <w:rPr>
          <w:rFonts w:eastAsiaTheme="minorEastAsia"/>
          <w:b/>
          <w:noProof/>
          <w:szCs w:val="20"/>
          <w:lang w:eastAsia="zh-CN"/>
        </w:rPr>
      </w:pPr>
      <w:bookmarkStart w:id="7" w:name="_Toc68252527"/>
      <w:r w:rsidRPr="000706B3">
        <w:rPr>
          <w:b/>
        </w:rPr>
        <w:t xml:space="preserve">Observation </w:t>
      </w:r>
      <w:r w:rsidRPr="000706B3">
        <w:rPr>
          <w:b/>
        </w:rPr>
        <w:fldChar w:fldCharType="begin"/>
      </w:r>
      <w:r w:rsidRPr="000706B3">
        <w:rPr>
          <w:b/>
        </w:rPr>
        <w:instrText xml:space="preserve"> SEQ Observation \* ARABIC </w:instrText>
      </w:r>
      <w:r w:rsidRPr="000706B3">
        <w:rPr>
          <w:b/>
        </w:rPr>
        <w:fldChar w:fldCharType="separate"/>
      </w:r>
      <w:r w:rsidR="00373317">
        <w:rPr>
          <w:b/>
          <w:noProof/>
        </w:rPr>
        <w:t>2</w:t>
      </w:r>
      <w:r w:rsidRPr="000706B3">
        <w:rPr>
          <w:b/>
        </w:rPr>
        <w:fldChar w:fldCharType="end"/>
      </w:r>
      <w:r w:rsidR="00D75734" w:rsidRPr="003079B9">
        <w:rPr>
          <w:rFonts w:eastAsiaTheme="minorEastAsia" w:hint="eastAsia"/>
          <w:b/>
          <w:noProof/>
          <w:szCs w:val="20"/>
          <w:lang w:eastAsia="zh-CN"/>
        </w:rPr>
        <w:t>:</w:t>
      </w:r>
      <w:r w:rsidR="003079B9" w:rsidRPr="003079B9">
        <w:rPr>
          <w:rFonts w:eastAsiaTheme="minorEastAsia" w:hint="eastAsia"/>
          <w:b/>
          <w:noProof/>
          <w:szCs w:val="20"/>
          <w:lang w:eastAsia="zh-CN"/>
        </w:rPr>
        <w:t xml:space="preserve"> CSS configuration</w:t>
      </w:r>
      <w:r w:rsidR="00BE27CE">
        <w:rPr>
          <w:rFonts w:eastAsiaTheme="minorEastAsia" w:hint="eastAsia"/>
          <w:b/>
          <w:noProof/>
          <w:szCs w:val="20"/>
          <w:lang w:eastAsia="zh-CN"/>
        </w:rPr>
        <w:t xml:space="preserve"> in SDT</w:t>
      </w:r>
      <w:r w:rsidR="003079B9" w:rsidRPr="003079B9">
        <w:rPr>
          <w:rFonts w:eastAsiaTheme="minorEastAsia" w:hint="eastAsia"/>
          <w:b/>
          <w:noProof/>
          <w:szCs w:val="20"/>
          <w:lang w:eastAsia="zh-CN"/>
        </w:rPr>
        <w:t xml:space="preserve"> shows its </w:t>
      </w:r>
      <w:r w:rsidR="003079B9" w:rsidRPr="003079B9">
        <w:rPr>
          <w:rFonts w:eastAsiaTheme="minorEastAsia"/>
          <w:b/>
          <w:noProof/>
          <w:szCs w:val="20"/>
          <w:lang w:eastAsia="zh-CN"/>
        </w:rPr>
        <w:t>vulnerability</w:t>
      </w:r>
      <w:r w:rsidR="00941BE4">
        <w:rPr>
          <w:rFonts w:eastAsiaTheme="minorEastAsia" w:hint="eastAsia"/>
          <w:b/>
          <w:noProof/>
          <w:szCs w:val="20"/>
          <w:lang w:eastAsia="zh-CN"/>
        </w:rPr>
        <w:t xml:space="preserve"> to</w:t>
      </w:r>
      <w:r w:rsidR="003079B9" w:rsidRPr="003079B9">
        <w:rPr>
          <w:rFonts w:eastAsiaTheme="minorEastAsia" w:hint="eastAsia"/>
          <w:b/>
          <w:noProof/>
          <w:szCs w:val="20"/>
          <w:lang w:eastAsia="zh-CN"/>
        </w:rPr>
        <w:t xml:space="preserve"> low flexibility, limited capacity, </w:t>
      </w:r>
      <w:r w:rsidR="00144F59">
        <w:rPr>
          <w:rFonts w:eastAsiaTheme="minorEastAsia" w:hint="eastAsia"/>
          <w:b/>
          <w:noProof/>
          <w:szCs w:val="20"/>
          <w:lang w:eastAsia="zh-CN"/>
        </w:rPr>
        <w:t xml:space="preserve">somehow </w:t>
      </w:r>
      <w:r w:rsidR="00085F80">
        <w:rPr>
          <w:rFonts w:eastAsiaTheme="minorEastAsia" w:hint="eastAsia"/>
          <w:b/>
          <w:noProof/>
          <w:szCs w:val="20"/>
          <w:lang w:eastAsia="zh-CN"/>
        </w:rPr>
        <w:t>high</w:t>
      </w:r>
      <w:r w:rsidR="003079B9" w:rsidRPr="003079B9">
        <w:rPr>
          <w:rFonts w:eastAsiaTheme="minorEastAsia" w:hint="eastAsia"/>
          <w:b/>
          <w:noProof/>
          <w:szCs w:val="20"/>
          <w:lang w:eastAsia="zh-CN"/>
        </w:rPr>
        <w:t xml:space="preserve"> latency</w:t>
      </w:r>
      <w:r w:rsidR="00267C52">
        <w:rPr>
          <w:rFonts w:eastAsiaTheme="minorEastAsia" w:hint="eastAsia"/>
          <w:b/>
          <w:noProof/>
          <w:szCs w:val="20"/>
          <w:lang w:eastAsia="zh-CN"/>
        </w:rPr>
        <w:t xml:space="preserve"> on scheduling</w:t>
      </w:r>
      <w:r w:rsidR="005C4963">
        <w:rPr>
          <w:rFonts w:eastAsiaTheme="minorEastAsia" w:hint="eastAsia"/>
          <w:b/>
          <w:noProof/>
          <w:szCs w:val="20"/>
          <w:lang w:eastAsia="zh-CN"/>
        </w:rPr>
        <w:t>. But since one CSS different from existing CSS for PDCCH monitoring in SDT is agreed, capability and felexibility issue are not critical.</w:t>
      </w:r>
      <w:bookmarkEnd w:id="7"/>
    </w:p>
    <w:p w14:paraId="069881D5" w14:textId="12076DBB" w:rsidR="00284122" w:rsidRDefault="00284122" w:rsidP="00284122">
      <w:pPr>
        <w:pStyle w:val="20"/>
        <w:numPr>
          <w:ilvl w:val="0"/>
          <w:numId w:val="12"/>
        </w:numPr>
        <w:ind w:left="567" w:hanging="567"/>
        <w:rPr>
          <w:rFonts w:eastAsiaTheme="minorEastAsia"/>
        </w:rPr>
      </w:pPr>
      <w:r>
        <w:rPr>
          <w:rFonts w:eastAsiaTheme="minorEastAsia" w:hint="eastAsia"/>
        </w:rPr>
        <w:t>UE-specific search space (USS)</w:t>
      </w:r>
    </w:p>
    <w:p w14:paraId="77DBE940" w14:textId="684EF5B8" w:rsidR="00D5256E" w:rsidRDefault="00C55CF0" w:rsidP="00D5256E">
      <w:pPr>
        <w:pStyle w:val="a1"/>
        <w:rPr>
          <w:rFonts w:eastAsiaTheme="minorEastAsia"/>
          <w:noProof/>
          <w:szCs w:val="20"/>
          <w:lang w:eastAsia="zh-CN"/>
        </w:rPr>
      </w:pPr>
      <w:r>
        <w:rPr>
          <w:rFonts w:eastAsiaTheme="minorEastAsia" w:hint="eastAsia"/>
          <w:noProof/>
          <w:szCs w:val="20"/>
          <w:lang w:eastAsia="zh-CN"/>
        </w:rPr>
        <w:t>T</w:t>
      </w:r>
      <w:r w:rsidR="00D5256E">
        <w:rPr>
          <w:rFonts w:eastAsiaTheme="minorEastAsia" w:hint="eastAsia"/>
          <w:noProof/>
          <w:szCs w:val="20"/>
          <w:lang w:eastAsia="zh-CN"/>
        </w:rPr>
        <w:t>here are two alternatives addressing how to configure USS.</w:t>
      </w:r>
    </w:p>
    <w:p w14:paraId="3200AC99" w14:textId="47B3175F" w:rsidR="00D5256E" w:rsidRPr="006766E1" w:rsidRDefault="00D5256E" w:rsidP="00D5256E">
      <w:pPr>
        <w:pStyle w:val="a1"/>
        <w:rPr>
          <w:rFonts w:eastAsiaTheme="minorEastAsia"/>
          <w:noProof/>
          <w:szCs w:val="20"/>
          <w:u w:val="single"/>
          <w:lang w:eastAsia="zh-CN"/>
        </w:rPr>
      </w:pPr>
      <w:r w:rsidRPr="006766E1">
        <w:rPr>
          <w:rFonts w:eastAsiaTheme="minorEastAsia" w:hint="eastAsia"/>
          <w:noProof/>
          <w:szCs w:val="20"/>
          <w:u w:val="single"/>
          <w:lang w:eastAsia="zh-CN"/>
        </w:rPr>
        <w:t xml:space="preserve">Alternative 1: Using </w:t>
      </w:r>
      <w:r w:rsidRPr="006766E1">
        <w:rPr>
          <w:rFonts w:eastAsiaTheme="minorEastAsia" w:hint="eastAsia"/>
          <w:i/>
          <w:noProof/>
          <w:szCs w:val="20"/>
          <w:u w:val="single"/>
          <w:lang w:eastAsia="zh-CN"/>
        </w:rPr>
        <w:t>RRCRelease</w:t>
      </w:r>
      <w:r w:rsidRPr="006766E1">
        <w:rPr>
          <w:rFonts w:eastAsiaTheme="minorEastAsia" w:hint="eastAsia"/>
          <w:noProof/>
          <w:szCs w:val="20"/>
          <w:u w:val="single"/>
          <w:lang w:eastAsia="zh-CN"/>
        </w:rPr>
        <w:t xml:space="preserve"> message</w:t>
      </w:r>
    </w:p>
    <w:p w14:paraId="02B3D305" w14:textId="36FCF6AB" w:rsidR="00D5256E" w:rsidRDefault="00D5256E" w:rsidP="00D5256E">
      <w:pPr>
        <w:pStyle w:val="a1"/>
        <w:rPr>
          <w:rFonts w:eastAsiaTheme="minorEastAsia"/>
          <w:noProof/>
          <w:szCs w:val="20"/>
          <w:u w:val="single"/>
          <w:lang w:eastAsia="zh-CN"/>
        </w:rPr>
      </w:pPr>
      <w:r w:rsidRPr="006766E1">
        <w:rPr>
          <w:rFonts w:eastAsiaTheme="minorEastAsia" w:hint="eastAsia"/>
          <w:noProof/>
          <w:szCs w:val="20"/>
          <w:u w:val="single"/>
          <w:lang w:eastAsia="zh-CN"/>
        </w:rPr>
        <w:t xml:space="preserve">Alternative 2: Using one new RRC message </w:t>
      </w:r>
      <w:r w:rsidR="009A6D25">
        <w:rPr>
          <w:rFonts w:eastAsiaTheme="minorEastAsia" w:hint="eastAsia"/>
          <w:noProof/>
          <w:szCs w:val="20"/>
          <w:u w:val="single"/>
          <w:lang w:eastAsia="zh-CN"/>
        </w:rPr>
        <w:t>in</w:t>
      </w:r>
      <w:r w:rsidRPr="006766E1">
        <w:rPr>
          <w:rFonts w:eastAsiaTheme="minorEastAsia" w:hint="eastAsia"/>
          <w:noProof/>
          <w:szCs w:val="20"/>
          <w:u w:val="single"/>
          <w:lang w:eastAsia="zh-CN"/>
        </w:rPr>
        <w:t xml:space="preserve"> MSGB/MSG4</w:t>
      </w:r>
      <w:r w:rsidR="00D04638" w:rsidRPr="006766E1">
        <w:rPr>
          <w:rFonts w:eastAsiaTheme="minorEastAsia"/>
          <w:noProof/>
          <w:szCs w:val="20"/>
          <w:u w:val="single"/>
          <w:lang w:eastAsia="zh-CN"/>
        </w:rPr>
        <w:t xml:space="preserve"> </w:t>
      </w:r>
      <w:r w:rsidR="00D04638" w:rsidRPr="006766E1">
        <w:rPr>
          <w:rFonts w:eastAsiaTheme="minorEastAsia" w:hint="eastAsia"/>
          <w:noProof/>
          <w:szCs w:val="20"/>
          <w:u w:val="single"/>
          <w:lang w:eastAsia="zh-CN"/>
        </w:rPr>
        <w:t>in</w:t>
      </w:r>
      <w:r w:rsidR="00D04638" w:rsidRPr="006766E1">
        <w:rPr>
          <w:rFonts w:eastAsiaTheme="minorEastAsia"/>
          <w:noProof/>
          <w:szCs w:val="20"/>
          <w:u w:val="single"/>
          <w:lang w:eastAsia="zh-CN"/>
        </w:rPr>
        <w:t xml:space="preserve"> SDT</w:t>
      </w:r>
    </w:p>
    <w:p w14:paraId="56AB533E" w14:textId="73B8830E" w:rsidR="0059055F" w:rsidRPr="0059055F" w:rsidRDefault="00056431" w:rsidP="00056431">
      <w:pPr>
        <w:pStyle w:val="3"/>
        <w:numPr>
          <w:ilvl w:val="0"/>
          <w:numId w:val="0"/>
        </w:numPr>
        <w:ind w:left="1304" w:hanging="1304"/>
        <w:rPr>
          <w:sz w:val="20"/>
          <w:szCs w:val="20"/>
        </w:rPr>
      </w:pPr>
      <w:r>
        <w:rPr>
          <w:rFonts w:eastAsiaTheme="minorEastAsia" w:hint="eastAsia"/>
          <w:sz w:val="20"/>
          <w:szCs w:val="20"/>
          <w:lang w:eastAsia="zh-CN"/>
        </w:rPr>
        <w:t xml:space="preserve">2.2.1 </w:t>
      </w:r>
      <w:r w:rsidR="008F1B5F">
        <w:rPr>
          <w:rFonts w:eastAsiaTheme="minorEastAsia" w:hint="eastAsia"/>
          <w:sz w:val="20"/>
          <w:szCs w:val="20"/>
          <w:lang w:eastAsia="zh-CN"/>
        </w:rPr>
        <w:t xml:space="preserve">USS of </w:t>
      </w:r>
      <w:proofErr w:type="spellStart"/>
      <w:r w:rsidR="008F1B5F">
        <w:rPr>
          <w:rFonts w:eastAsiaTheme="minorEastAsia" w:hint="eastAsia"/>
          <w:sz w:val="20"/>
          <w:szCs w:val="20"/>
          <w:lang w:eastAsia="zh-CN"/>
        </w:rPr>
        <w:t>SDT</w:t>
      </w:r>
      <w:proofErr w:type="spellEnd"/>
      <w:r w:rsidR="008F1B5F">
        <w:rPr>
          <w:rFonts w:eastAsiaTheme="minorEastAsia" w:hint="eastAsia"/>
          <w:sz w:val="20"/>
          <w:szCs w:val="20"/>
          <w:lang w:eastAsia="zh-CN"/>
        </w:rPr>
        <w:t xml:space="preserve"> configured in </w:t>
      </w:r>
      <w:proofErr w:type="spellStart"/>
      <w:r w:rsidR="008F1B5F" w:rsidRPr="007F49CB">
        <w:rPr>
          <w:rFonts w:eastAsiaTheme="minorEastAsia" w:hint="eastAsia"/>
          <w:i/>
          <w:sz w:val="20"/>
          <w:szCs w:val="20"/>
          <w:lang w:eastAsia="zh-CN"/>
        </w:rPr>
        <w:t>RRCRelease</w:t>
      </w:r>
      <w:proofErr w:type="spellEnd"/>
    </w:p>
    <w:p w14:paraId="64B4AE7E" w14:textId="77777777" w:rsidR="00F11D70" w:rsidRDefault="002D1E11" w:rsidP="00D5256E">
      <w:pPr>
        <w:pStyle w:val="a1"/>
        <w:rPr>
          <w:rFonts w:eastAsiaTheme="minorEastAsia"/>
          <w:noProof/>
          <w:szCs w:val="20"/>
          <w:lang w:eastAsia="zh-CN"/>
        </w:rPr>
      </w:pPr>
      <w:r>
        <w:rPr>
          <w:rFonts w:eastAsiaTheme="minorEastAsia" w:hint="eastAsia"/>
          <w:noProof/>
          <w:szCs w:val="20"/>
          <w:lang w:eastAsia="zh-CN"/>
        </w:rPr>
        <w:t xml:space="preserve">When </w:t>
      </w:r>
      <w:r w:rsidR="004235DF">
        <w:rPr>
          <w:rFonts w:eastAsiaTheme="minorEastAsia"/>
          <w:noProof/>
          <w:szCs w:val="20"/>
          <w:lang w:eastAsia="zh-CN"/>
        </w:rPr>
        <w:t xml:space="preserve">the USS configuration for subsequent data transmission is configured in </w:t>
      </w:r>
      <w:r w:rsidR="004235DF" w:rsidRPr="004235DF">
        <w:rPr>
          <w:rFonts w:eastAsiaTheme="minorEastAsia"/>
          <w:i/>
          <w:iCs/>
          <w:noProof/>
          <w:szCs w:val="20"/>
          <w:lang w:eastAsia="zh-CN"/>
        </w:rPr>
        <w:t>RRCRelease</w:t>
      </w:r>
      <w:r w:rsidR="004235DF">
        <w:rPr>
          <w:rFonts w:eastAsiaTheme="minorEastAsia"/>
          <w:noProof/>
          <w:szCs w:val="20"/>
          <w:lang w:eastAsia="zh-CN"/>
        </w:rPr>
        <w:t xml:space="preserve"> message, UE </w:t>
      </w:r>
      <w:r w:rsidR="00793A6B">
        <w:rPr>
          <w:rFonts w:eastAsiaTheme="minorEastAsia"/>
          <w:noProof/>
          <w:szCs w:val="20"/>
          <w:lang w:eastAsia="zh-CN"/>
        </w:rPr>
        <w:t>needs</w:t>
      </w:r>
      <w:r w:rsidR="004235DF">
        <w:rPr>
          <w:rFonts w:eastAsiaTheme="minorEastAsia"/>
          <w:noProof/>
          <w:szCs w:val="20"/>
          <w:lang w:eastAsia="zh-CN"/>
        </w:rPr>
        <w:t xml:space="preserve"> to maintain the configuration in RRC INACTIVE state. </w:t>
      </w:r>
    </w:p>
    <w:p w14:paraId="5D55A6F7" w14:textId="421CFCD3" w:rsidR="00F11D70" w:rsidRDefault="00F11D70" w:rsidP="00D5256E">
      <w:pPr>
        <w:pStyle w:val="a1"/>
        <w:rPr>
          <w:rFonts w:eastAsiaTheme="minorEastAsia"/>
          <w:noProof/>
          <w:szCs w:val="20"/>
          <w:lang w:eastAsia="zh-CN"/>
        </w:rPr>
      </w:pPr>
      <w:r>
        <w:rPr>
          <w:rFonts w:eastAsiaTheme="minorEastAsia"/>
          <w:noProof/>
          <w:szCs w:val="20"/>
          <w:lang w:eastAsia="zh-CN"/>
        </w:rPr>
        <w:t>When</w:t>
      </w:r>
      <w:r w:rsidR="004235DF">
        <w:rPr>
          <w:rFonts w:eastAsiaTheme="minorEastAsia"/>
          <w:noProof/>
          <w:szCs w:val="20"/>
          <w:lang w:eastAsia="zh-CN"/>
        </w:rPr>
        <w:t xml:space="preserve"> the UE does not move out the current serving cell, </w:t>
      </w:r>
      <w:r w:rsidR="00793A6B">
        <w:rPr>
          <w:rFonts w:eastAsiaTheme="minorEastAsia"/>
          <w:noProof/>
          <w:szCs w:val="20"/>
          <w:lang w:eastAsia="zh-CN"/>
        </w:rPr>
        <w:t>the USS configuration can be used directly to monitor PDCCH after successful completion of RA in RA-SDT.</w:t>
      </w:r>
      <w:r w:rsidR="00661FCE">
        <w:rPr>
          <w:rFonts w:eastAsiaTheme="minorEastAsia"/>
          <w:noProof/>
          <w:szCs w:val="20"/>
          <w:lang w:eastAsia="zh-CN"/>
        </w:rPr>
        <w:t xml:space="preserve"> </w:t>
      </w:r>
      <w:r>
        <w:rPr>
          <w:rFonts w:eastAsiaTheme="minorEastAsia"/>
          <w:noProof/>
          <w:szCs w:val="20"/>
          <w:lang w:eastAsia="zh-CN"/>
        </w:rPr>
        <w:t xml:space="preserve">This is </w:t>
      </w:r>
      <w:r w:rsidR="004671E3">
        <w:rPr>
          <w:rFonts w:eastAsiaTheme="minorEastAsia" w:hint="eastAsia"/>
          <w:noProof/>
          <w:szCs w:val="20"/>
          <w:lang w:eastAsia="zh-CN"/>
        </w:rPr>
        <w:t>particularly</w:t>
      </w:r>
      <w:r>
        <w:rPr>
          <w:rFonts w:eastAsiaTheme="minorEastAsia"/>
          <w:noProof/>
          <w:szCs w:val="20"/>
          <w:lang w:eastAsia="zh-CN"/>
        </w:rPr>
        <w:t xml:space="preserve"> beneficial for the UEs </w:t>
      </w:r>
      <w:r w:rsidRPr="006C107E">
        <w:rPr>
          <w:rFonts w:eastAsiaTheme="minorEastAsia"/>
          <w:noProof/>
          <w:szCs w:val="20"/>
          <w:lang w:eastAsia="zh-CN"/>
        </w:rPr>
        <w:t xml:space="preserve">that </w:t>
      </w:r>
      <w:r>
        <w:rPr>
          <w:rFonts w:eastAsiaTheme="minorEastAsia" w:hint="eastAsia"/>
          <w:noProof/>
          <w:szCs w:val="20"/>
          <w:lang w:eastAsia="zh-CN"/>
        </w:rPr>
        <w:t>are</w:t>
      </w:r>
      <w:r>
        <w:rPr>
          <w:rFonts w:eastAsiaTheme="minorEastAsia"/>
          <w:noProof/>
          <w:szCs w:val="20"/>
          <w:lang w:eastAsia="zh-CN"/>
        </w:rPr>
        <w:t xml:space="preserve"> temporarily</w:t>
      </w:r>
      <w:r>
        <w:rPr>
          <w:rFonts w:eastAsiaTheme="minorEastAsia" w:hint="eastAsia"/>
          <w:noProof/>
          <w:szCs w:val="20"/>
          <w:lang w:eastAsia="zh-CN"/>
        </w:rPr>
        <w:t xml:space="preserve"> or </w:t>
      </w:r>
      <w:r w:rsidRPr="006C107E">
        <w:rPr>
          <w:rFonts w:eastAsiaTheme="minorEastAsia"/>
          <w:noProof/>
          <w:szCs w:val="20"/>
          <w:lang w:eastAsia="zh-CN"/>
        </w:rPr>
        <w:t>permanently stationary</w:t>
      </w:r>
      <w:r>
        <w:rPr>
          <w:rFonts w:eastAsiaTheme="minorEastAsia" w:hint="eastAsia"/>
          <w:noProof/>
          <w:szCs w:val="20"/>
          <w:lang w:eastAsia="zh-CN"/>
        </w:rPr>
        <w:t xml:space="preserve"> or with low mobility.</w:t>
      </w:r>
    </w:p>
    <w:p w14:paraId="3C9465F7" w14:textId="5C9AFCF7" w:rsidR="00D5256E" w:rsidRDefault="00661FCE" w:rsidP="00D5256E">
      <w:pPr>
        <w:pStyle w:val="a1"/>
        <w:rPr>
          <w:rFonts w:eastAsiaTheme="minorEastAsia"/>
          <w:noProof/>
          <w:szCs w:val="20"/>
          <w:lang w:eastAsia="zh-CN"/>
        </w:rPr>
      </w:pPr>
      <w:r>
        <w:rPr>
          <w:rFonts w:eastAsiaTheme="minorEastAsia"/>
          <w:noProof/>
          <w:szCs w:val="20"/>
          <w:lang w:eastAsia="zh-CN"/>
        </w:rPr>
        <w:t>If the UE</w:t>
      </w:r>
      <w:r w:rsidR="00F11D70">
        <w:rPr>
          <w:rFonts w:eastAsiaTheme="minorEastAsia"/>
          <w:noProof/>
          <w:szCs w:val="20"/>
          <w:lang w:eastAsia="zh-CN"/>
        </w:rPr>
        <w:t xml:space="preserve"> with mobility</w:t>
      </w:r>
      <w:r>
        <w:rPr>
          <w:rFonts w:eastAsiaTheme="minorEastAsia"/>
          <w:noProof/>
          <w:szCs w:val="20"/>
          <w:lang w:eastAsia="zh-CN"/>
        </w:rPr>
        <w:t xml:space="preserve"> moves to the neighbour cell, USS configuation should be released. Otherwise, UE context with USS configuration needs to be </w:t>
      </w:r>
      <w:r w:rsidR="00F11D70">
        <w:rPr>
          <w:rFonts w:eastAsiaTheme="minorEastAsia"/>
          <w:noProof/>
          <w:szCs w:val="20"/>
          <w:lang w:eastAsia="zh-CN"/>
        </w:rPr>
        <w:t>interchanged</w:t>
      </w:r>
      <w:r>
        <w:rPr>
          <w:rFonts w:eastAsiaTheme="minorEastAsia"/>
          <w:noProof/>
          <w:szCs w:val="20"/>
          <w:lang w:eastAsia="zh-CN"/>
        </w:rPr>
        <w:t xml:space="preserve"> from orig</w:t>
      </w:r>
      <w:r w:rsidR="00326D39">
        <w:rPr>
          <w:rFonts w:eastAsiaTheme="minorEastAsia" w:hint="eastAsia"/>
          <w:noProof/>
          <w:szCs w:val="20"/>
          <w:lang w:eastAsia="zh-CN"/>
        </w:rPr>
        <w:t>i</w:t>
      </w:r>
      <w:r>
        <w:rPr>
          <w:rFonts w:eastAsiaTheme="minorEastAsia"/>
          <w:noProof/>
          <w:szCs w:val="20"/>
          <w:lang w:eastAsia="zh-CN"/>
        </w:rPr>
        <w:t>nal cell to the neighbour cell</w:t>
      </w:r>
      <w:r w:rsidR="00F11D70">
        <w:rPr>
          <w:rFonts w:eastAsiaTheme="minorEastAsia"/>
          <w:noProof/>
          <w:szCs w:val="20"/>
          <w:lang w:eastAsia="zh-CN"/>
        </w:rPr>
        <w:t>. This</w:t>
      </w:r>
      <w:r>
        <w:rPr>
          <w:rFonts w:eastAsiaTheme="minorEastAsia"/>
          <w:noProof/>
          <w:szCs w:val="20"/>
          <w:lang w:eastAsia="zh-CN"/>
        </w:rPr>
        <w:t xml:space="preserve"> </w:t>
      </w:r>
      <w:r w:rsidR="00F11D70">
        <w:rPr>
          <w:rFonts w:eastAsiaTheme="minorEastAsia"/>
          <w:noProof/>
          <w:szCs w:val="20"/>
          <w:lang w:eastAsia="zh-CN"/>
        </w:rPr>
        <w:t xml:space="preserve">definitely brings impacts on </w:t>
      </w:r>
      <w:r>
        <w:rPr>
          <w:rFonts w:eastAsiaTheme="minorEastAsia"/>
          <w:noProof/>
          <w:szCs w:val="20"/>
          <w:lang w:eastAsia="zh-CN"/>
        </w:rPr>
        <w:t>Xn signalling</w:t>
      </w:r>
      <w:r w:rsidR="00F11D70">
        <w:rPr>
          <w:rFonts w:eastAsiaTheme="minorEastAsia"/>
          <w:noProof/>
          <w:szCs w:val="20"/>
          <w:lang w:eastAsia="zh-CN"/>
        </w:rPr>
        <w:t xml:space="preserve"> and is not expected</w:t>
      </w:r>
      <w:r>
        <w:rPr>
          <w:rFonts w:eastAsiaTheme="minorEastAsia"/>
          <w:noProof/>
          <w:szCs w:val="20"/>
          <w:lang w:eastAsia="zh-CN"/>
        </w:rPr>
        <w:t>.</w:t>
      </w:r>
      <w:r w:rsidR="00796113">
        <w:rPr>
          <w:rFonts w:eastAsiaTheme="minorEastAsia" w:hint="eastAsia"/>
          <w:noProof/>
          <w:szCs w:val="20"/>
          <w:lang w:eastAsia="zh-CN"/>
        </w:rPr>
        <w:t xml:space="preserve"> But if the UE context is not </w:t>
      </w:r>
      <w:r w:rsidR="00796113">
        <w:rPr>
          <w:rFonts w:eastAsiaTheme="minorEastAsia"/>
          <w:noProof/>
          <w:szCs w:val="20"/>
          <w:lang w:eastAsia="zh-CN"/>
        </w:rPr>
        <w:t>transferred</w:t>
      </w:r>
      <w:r w:rsidR="00796113">
        <w:rPr>
          <w:rFonts w:eastAsiaTheme="minorEastAsia" w:hint="eastAsia"/>
          <w:noProof/>
          <w:szCs w:val="20"/>
          <w:lang w:eastAsia="zh-CN"/>
        </w:rPr>
        <w:t xml:space="preserve"> to the new cell, the new cell can</w:t>
      </w:r>
      <w:r w:rsidR="00796113">
        <w:rPr>
          <w:rFonts w:eastAsiaTheme="minorEastAsia"/>
          <w:noProof/>
          <w:szCs w:val="20"/>
          <w:lang w:eastAsia="zh-CN"/>
        </w:rPr>
        <w:t>’</w:t>
      </w:r>
      <w:r w:rsidR="00796113">
        <w:rPr>
          <w:rFonts w:eastAsiaTheme="minorEastAsia" w:hint="eastAsia"/>
          <w:noProof/>
          <w:szCs w:val="20"/>
          <w:lang w:eastAsia="zh-CN"/>
        </w:rPr>
        <w:t>t determine the USS configuration for this UE.</w:t>
      </w:r>
    </w:p>
    <w:p w14:paraId="4E940FB6" w14:textId="5DE2865C" w:rsidR="000812CF" w:rsidRDefault="000812CF" w:rsidP="00D5256E">
      <w:pPr>
        <w:pStyle w:val="a1"/>
        <w:rPr>
          <w:rFonts w:eastAsiaTheme="minorEastAsia"/>
          <w:noProof/>
          <w:szCs w:val="20"/>
          <w:lang w:eastAsia="zh-CN"/>
        </w:rPr>
      </w:pPr>
      <w:r>
        <w:rPr>
          <w:rFonts w:eastAsiaTheme="minorEastAsia" w:hint="eastAsia"/>
          <w:noProof/>
          <w:szCs w:val="20"/>
          <w:lang w:eastAsia="zh-CN"/>
        </w:rPr>
        <w:t>F</w:t>
      </w:r>
      <w:r>
        <w:rPr>
          <w:rFonts w:eastAsiaTheme="minorEastAsia"/>
          <w:noProof/>
          <w:szCs w:val="20"/>
          <w:lang w:eastAsia="zh-CN"/>
        </w:rPr>
        <w:t>rom the above analysis, we find that:</w:t>
      </w:r>
    </w:p>
    <w:p w14:paraId="3DC71C20" w14:textId="5C7BDC1F" w:rsidR="00F11D70" w:rsidRPr="000812CF" w:rsidRDefault="000706B3" w:rsidP="00D5256E">
      <w:pPr>
        <w:pStyle w:val="a1"/>
        <w:rPr>
          <w:rFonts w:eastAsiaTheme="minorEastAsia"/>
          <w:b/>
          <w:bCs/>
          <w:noProof/>
          <w:szCs w:val="20"/>
          <w:lang w:eastAsia="zh-CN"/>
        </w:rPr>
      </w:pPr>
      <w:bookmarkStart w:id="8" w:name="_Toc68252528"/>
      <w:r w:rsidRPr="000706B3">
        <w:rPr>
          <w:b/>
        </w:rPr>
        <w:t xml:space="preserve">Observation </w:t>
      </w:r>
      <w:r w:rsidRPr="000706B3">
        <w:rPr>
          <w:b/>
        </w:rPr>
        <w:fldChar w:fldCharType="begin"/>
      </w:r>
      <w:r w:rsidRPr="000706B3">
        <w:rPr>
          <w:b/>
        </w:rPr>
        <w:instrText xml:space="preserve"> SEQ Observation \* ARABIC </w:instrText>
      </w:r>
      <w:r w:rsidRPr="000706B3">
        <w:rPr>
          <w:b/>
        </w:rPr>
        <w:fldChar w:fldCharType="separate"/>
      </w:r>
      <w:r w:rsidR="00373317">
        <w:rPr>
          <w:b/>
          <w:noProof/>
        </w:rPr>
        <w:t>3</w:t>
      </w:r>
      <w:r w:rsidRPr="000706B3">
        <w:rPr>
          <w:b/>
        </w:rPr>
        <w:fldChar w:fldCharType="end"/>
      </w:r>
      <w:r w:rsidR="00771D10" w:rsidRPr="000812CF">
        <w:rPr>
          <w:rFonts w:eastAsiaTheme="minorEastAsia"/>
          <w:b/>
          <w:bCs/>
          <w:noProof/>
          <w:szCs w:val="20"/>
          <w:lang w:eastAsia="zh-CN"/>
        </w:rPr>
        <w:t xml:space="preserve">: </w:t>
      </w:r>
      <w:r w:rsidR="00674C35" w:rsidRPr="000812CF">
        <w:rPr>
          <w:rFonts w:eastAsiaTheme="minorEastAsia"/>
          <w:b/>
          <w:bCs/>
          <w:noProof/>
          <w:szCs w:val="20"/>
          <w:lang w:eastAsia="zh-CN"/>
        </w:rPr>
        <w:t xml:space="preserve">USS of SDT configured in </w:t>
      </w:r>
      <w:r w:rsidR="00674C35" w:rsidRPr="001B1AAA">
        <w:rPr>
          <w:rFonts w:eastAsiaTheme="minorEastAsia"/>
          <w:b/>
          <w:bCs/>
          <w:i/>
          <w:noProof/>
          <w:szCs w:val="20"/>
          <w:lang w:eastAsia="zh-CN"/>
        </w:rPr>
        <w:t>RRCRelease</w:t>
      </w:r>
      <w:r w:rsidR="00674C35" w:rsidRPr="000812CF">
        <w:rPr>
          <w:rFonts w:eastAsiaTheme="minorEastAsia"/>
          <w:b/>
          <w:bCs/>
          <w:noProof/>
          <w:szCs w:val="20"/>
          <w:lang w:eastAsia="zh-CN"/>
        </w:rPr>
        <w:t xml:space="preserve"> is only valid in the serving cell</w:t>
      </w:r>
      <w:r w:rsidR="000812CF" w:rsidRPr="000812CF">
        <w:rPr>
          <w:rFonts w:eastAsiaTheme="minorEastAsia"/>
          <w:b/>
          <w:bCs/>
          <w:noProof/>
          <w:szCs w:val="20"/>
          <w:lang w:eastAsia="zh-CN"/>
        </w:rPr>
        <w:t>.</w:t>
      </w:r>
      <w:bookmarkEnd w:id="8"/>
    </w:p>
    <w:p w14:paraId="5BFEF0BB" w14:textId="48559AF2" w:rsidR="00661FCE" w:rsidRPr="004B4A4E" w:rsidRDefault="000706B3" w:rsidP="00661FCE">
      <w:pPr>
        <w:pStyle w:val="a1"/>
        <w:rPr>
          <w:rFonts w:eastAsiaTheme="minorEastAsia"/>
          <w:lang w:eastAsia="zh-CN"/>
        </w:rPr>
      </w:pPr>
      <w:bookmarkStart w:id="9" w:name="_Toc68252529"/>
      <w:r w:rsidRPr="000706B3">
        <w:rPr>
          <w:b/>
        </w:rPr>
        <w:t xml:space="preserve">Observation </w:t>
      </w:r>
      <w:r w:rsidRPr="000706B3">
        <w:rPr>
          <w:b/>
        </w:rPr>
        <w:fldChar w:fldCharType="begin"/>
      </w:r>
      <w:r w:rsidRPr="000706B3">
        <w:rPr>
          <w:b/>
        </w:rPr>
        <w:instrText xml:space="preserve"> SEQ Observation \* ARABIC </w:instrText>
      </w:r>
      <w:r w:rsidRPr="000706B3">
        <w:rPr>
          <w:b/>
        </w:rPr>
        <w:fldChar w:fldCharType="separate"/>
      </w:r>
      <w:r w:rsidR="00373317">
        <w:rPr>
          <w:b/>
          <w:noProof/>
        </w:rPr>
        <w:t>4</w:t>
      </w:r>
      <w:r w:rsidRPr="000706B3">
        <w:rPr>
          <w:b/>
        </w:rPr>
        <w:fldChar w:fldCharType="end"/>
      </w:r>
      <w:r w:rsidR="000812CF" w:rsidRPr="000812CF">
        <w:rPr>
          <w:rFonts w:eastAsiaTheme="minorEastAsia"/>
          <w:b/>
          <w:bCs/>
          <w:noProof/>
          <w:szCs w:val="20"/>
          <w:lang w:eastAsia="zh-CN"/>
        </w:rPr>
        <w:t xml:space="preserve">: USS of SDT configured in </w:t>
      </w:r>
      <w:r w:rsidR="000812CF" w:rsidRPr="0001491B">
        <w:rPr>
          <w:rFonts w:eastAsiaTheme="minorEastAsia"/>
          <w:b/>
          <w:bCs/>
          <w:i/>
          <w:noProof/>
          <w:szCs w:val="20"/>
          <w:lang w:eastAsia="zh-CN"/>
        </w:rPr>
        <w:t>RRCRelease</w:t>
      </w:r>
      <w:r w:rsidR="000812CF" w:rsidRPr="000812CF">
        <w:rPr>
          <w:rFonts w:eastAsiaTheme="minorEastAsia"/>
          <w:b/>
          <w:bCs/>
          <w:noProof/>
          <w:szCs w:val="20"/>
          <w:lang w:eastAsia="zh-CN"/>
        </w:rPr>
        <w:t xml:space="preserve"> is benefical to the UEs which are temporarily or permanently stationary or with low mobility</w:t>
      </w:r>
      <w:r w:rsidR="00F21E52">
        <w:rPr>
          <w:rFonts w:eastAsiaTheme="minorEastAsia" w:hint="eastAsia"/>
          <w:b/>
          <w:bCs/>
          <w:noProof/>
          <w:szCs w:val="20"/>
          <w:lang w:eastAsia="zh-CN"/>
        </w:rPr>
        <w:t xml:space="preserve"> but is not suitable to the UEs with high mobility.</w:t>
      </w:r>
      <w:bookmarkEnd w:id="9"/>
    </w:p>
    <w:p w14:paraId="5E660D60" w14:textId="74465583" w:rsidR="00661FCE" w:rsidRPr="00A80813" w:rsidRDefault="00056431" w:rsidP="00056431">
      <w:pPr>
        <w:pStyle w:val="3"/>
        <w:numPr>
          <w:ilvl w:val="0"/>
          <w:numId w:val="0"/>
        </w:numPr>
        <w:ind w:left="1304" w:hanging="1304"/>
        <w:rPr>
          <w:sz w:val="20"/>
          <w:szCs w:val="20"/>
        </w:rPr>
      </w:pPr>
      <w:r>
        <w:rPr>
          <w:rFonts w:eastAsiaTheme="minorEastAsia" w:hint="eastAsia"/>
          <w:sz w:val="20"/>
          <w:szCs w:val="20"/>
          <w:lang w:eastAsia="zh-CN"/>
        </w:rPr>
        <w:t xml:space="preserve">2.2.2 </w:t>
      </w:r>
      <w:r w:rsidR="00661FCE">
        <w:rPr>
          <w:rFonts w:eastAsiaTheme="minorEastAsia" w:hint="eastAsia"/>
          <w:sz w:val="20"/>
          <w:szCs w:val="20"/>
          <w:lang w:eastAsia="zh-CN"/>
        </w:rPr>
        <w:t>U</w:t>
      </w:r>
      <w:r w:rsidR="00661FCE">
        <w:rPr>
          <w:rFonts w:eastAsiaTheme="minorEastAsia"/>
          <w:sz w:val="20"/>
          <w:szCs w:val="20"/>
          <w:lang w:eastAsia="zh-CN"/>
        </w:rPr>
        <w:t xml:space="preserve">SS of SDT configured </w:t>
      </w:r>
      <w:r w:rsidR="003A4931">
        <w:rPr>
          <w:rFonts w:eastAsiaTheme="minorEastAsia" w:hint="eastAsia"/>
          <w:sz w:val="20"/>
          <w:szCs w:val="20"/>
          <w:lang w:eastAsia="zh-CN"/>
        </w:rPr>
        <w:t>in</w:t>
      </w:r>
      <w:r w:rsidR="00661FCE">
        <w:rPr>
          <w:rFonts w:eastAsiaTheme="minorEastAsia"/>
          <w:sz w:val="20"/>
          <w:szCs w:val="20"/>
          <w:lang w:eastAsia="zh-CN"/>
        </w:rPr>
        <w:t xml:space="preserve"> MSGB/MSG4 in SDT</w:t>
      </w:r>
    </w:p>
    <w:p w14:paraId="6EDE7AB1" w14:textId="6EB098F4" w:rsidR="00C57703" w:rsidRDefault="006A0D3B" w:rsidP="008A48D7">
      <w:pPr>
        <w:pStyle w:val="a1"/>
        <w:rPr>
          <w:rFonts w:eastAsiaTheme="minorEastAsia"/>
          <w:noProof/>
          <w:szCs w:val="20"/>
          <w:lang w:eastAsia="zh-CN"/>
        </w:rPr>
      </w:pPr>
      <w:r>
        <w:rPr>
          <w:rFonts w:eastAsiaTheme="minorEastAsia" w:hint="eastAsia"/>
          <w:noProof/>
          <w:szCs w:val="20"/>
          <w:lang w:eastAsia="zh-CN"/>
        </w:rPr>
        <w:t xml:space="preserve">Considering USS configured in </w:t>
      </w:r>
      <w:r w:rsidRPr="006A0D3B">
        <w:rPr>
          <w:rFonts w:eastAsiaTheme="minorEastAsia" w:hint="eastAsia"/>
          <w:i/>
          <w:noProof/>
          <w:szCs w:val="20"/>
          <w:lang w:eastAsia="zh-CN"/>
        </w:rPr>
        <w:t>RRCRelease</w:t>
      </w:r>
      <w:r>
        <w:rPr>
          <w:rFonts w:eastAsiaTheme="minorEastAsia" w:hint="eastAsia"/>
          <w:noProof/>
          <w:szCs w:val="20"/>
          <w:lang w:eastAsia="zh-CN"/>
        </w:rPr>
        <w:t xml:space="preserve"> is not suitable for the UE with high mobility, another enhancement is to configure USS of SDT in one RRC message </w:t>
      </w:r>
      <w:r w:rsidR="00FB2E9B">
        <w:rPr>
          <w:rFonts w:eastAsiaTheme="minorEastAsia" w:hint="eastAsia"/>
          <w:noProof/>
          <w:szCs w:val="20"/>
          <w:lang w:eastAsia="zh-CN"/>
        </w:rPr>
        <w:t>in</w:t>
      </w:r>
      <w:r>
        <w:rPr>
          <w:rFonts w:eastAsiaTheme="minorEastAsia" w:hint="eastAsia"/>
          <w:noProof/>
          <w:szCs w:val="20"/>
          <w:lang w:eastAsia="zh-CN"/>
        </w:rPr>
        <w:t xml:space="preserve"> MSGB/MSG4 in SDT.</w:t>
      </w:r>
    </w:p>
    <w:p w14:paraId="51D74C7D" w14:textId="6815B835" w:rsidR="00CB0AFA" w:rsidRDefault="006A0D3B" w:rsidP="008A48D7">
      <w:pPr>
        <w:pStyle w:val="a1"/>
        <w:rPr>
          <w:rFonts w:eastAsiaTheme="minorEastAsia"/>
          <w:noProof/>
          <w:szCs w:val="20"/>
          <w:lang w:eastAsia="zh-CN"/>
        </w:rPr>
      </w:pPr>
      <w:r>
        <w:rPr>
          <w:rFonts w:eastAsiaTheme="minorEastAsia" w:hint="eastAsia"/>
          <w:noProof/>
          <w:szCs w:val="20"/>
          <w:lang w:eastAsia="zh-CN"/>
        </w:rPr>
        <w:t>In this solution, network can configure the parameters of search space</w:t>
      </w:r>
      <w:r w:rsidR="00A63258">
        <w:rPr>
          <w:rFonts w:eastAsiaTheme="minorEastAsia" w:hint="eastAsia"/>
          <w:noProof/>
          <w:szCs w:val="20"/>
          <w:lang w:eastAsia="zh-CN"/>
        </w:rPr>
        <w:t xml:space="preserve">, e.g. </w:t>
      </w:r>
      <w:r w:rsidR="002C310D">
        <w:rPr>
          <w:rFonts w:eastAsia="宋体" w:hint="eastAsia"/>
          <w:noProof/>
          <w:szCs w:val="20"/>
          <w:lang w:eastAsia="zh-CN"/>
        </w:rPr>
        <w:t xml:space="preserve">CCE </w:t>
      </w:r>
      <w:r w:rsidR="005B19A9" w:rsidRPr="00C80F5E">
        <w:rPr>
          <w:rFonts w:eastAsia="宋体" w:hint="eastAsia"/>
          <w:noProof/>
          <w:szCs w:val="20"/>
          <w:lang w:eastAsia="zh-CN"/>
        </w:rPr>
        <w:t>(</w:t>
      </w:r>
      <w:r w:rsidR="005B19A9" w:rsidRPr="00C80F5E">
        <w:rPr>
          <w:rFonts w:eastAsia="宋体" w:hint="eastAsia"/>
          <w:bCs/>
          <w:szCs w:val="20"/>
          <w:lang w:eastAsia="zh-CN"/>
        </w:rPr>
        <w:t xml:space="preserve">Control Channel Element </w:t>
      </w:r>
      <w:r w:rsidR="005B19A9" w:rsidRPr="00C80F5E">
        <w:rPr>
          <w:rFonts w:eastAsia="宋体" w:hint="eastAsia"/>
          <w:noProof/>
          <w:szCs w:val="20"/>
          <w:lang w:eastAsia="zh-CN"/>
        </w:rPr>
        <w:t>Aggregation Level)</w:t>
      </w:r>
      <w:r w:rsidR="002C310D">
        <w:rPr>
          <w:rFonts w:eastAsia="宋体" w:hint="eastAsia"/>
          <w:noProof/>
          <w:szCs w:val="20"/>
          <w:lang w:eastAsia="zh-CN"/>
        </w:rPr>
        <w:t xml:space="preserve"> and </w:t>
      </w:r>
      <w:r w:rsidR="002C310D" w:rsidRPr="00C80F5E">
        <w:rPr>
          <w:rFonts w:eastAsia="宋体" w:hint="eastAsia"/>
          <w:noProof/>
          <w:szCs w:val="20"/>
          <w:lang w:eastAsia="zh-CN"/>
        </w:rPr>
        <w:t>ALs</w:t>
      </w:r>
      <w:r w:rsidR="00A63258">
        <w:rPr>
          <w:rFonts w:eastAsiaTheme="minorEastAsia" w:hint="eastAsia"/>
          <w:noProof/>
          <w:szCs w:val="20"/>
          <w:lang w:eastAsia="zh-CN"/>
        </w:rPr>
        <w:t>,</w:t>
      </w:r>
      <w:r>
        <w:rPr>
          <w:rFonts w:eastAsiaTheme="minorEastAsia" w:hint="eastAsia"/>
          <w:noProof/>
          <w:szCs w:val="20"/>
          <w:lang w:eastAsia="zh-CN"/>
        </w:rPr>
        <w:t xml:space="preserve"> based on the PDCCH load and the UE </w:t>
      </w:r>
      <w:r w:rsidR="00A63258">
        <w:rPr>
          <w:rFonts w:eastAsiaTheme="minorEastAsia" w:hint="eastAsia"/>
          <w:noProof/>
          <w:szCs w:val="20"/>
          <w:lang w:eastAsia="zh-CN"/>
        </w:rPr>
        <w:t>power level</w:t>
      </w:r>
      <w:r w:rsidR="00CB0AFA">
        <w:rPr>
          <w:rFonts w:eastAsiaTheme="minorEastAsia" w:hint="eastAsia"/>
          <w:noProof/>
          <w:szCs w:val="20"/>
          <w:lang w:eastAsia="zh-CN"/>
        </w:rPr>
        <w:t>. It is more precise and flexible than CSS configuraiton.</w:t>
      </w:r>
    </w:p>
    <w:p w14:paraId="437A5153" w14:textId="28F78A0E" w:rsidR="00100398" w:rsidRDefault="00C57703" w:rsidP="008525C7">
      <w:pPr>
        <w:pStyle w:val="a1"/>
        <w:rPr>
          <w:rFonts w:eastAsiaTheme="minorEastAsia"/>
          <w:noProof/>
          <w:szCs w:val="20"/>
          <w:lang w:eastAsia="zh-CN"/>
        </w:rPr>
      </w:pPr>
      <w:r>
        <w:rPr>
          <w:rFonts w:eastAsiaTheme="minorEastAsia" w:hint="eastAsia"/>
          <w:noProof/>
          <w:szCs w:val="20"/>
          <w:lang w:eastAsia="zh-CN"/>
        </w:rPr>
        <w:t>B</w:t>
      </w:r>
      <w:r>
        <w:rPr>
          <w:rFonts w:eastAsiaTheme="minorEastAsia"/>
          <w:noProof/>
          <w:szCs w:val="20"/>
          <w:lang w:eastAsia="zh-CN"/>
        </w:rPr>
        <w:t>u</w:t>
      </w:r>
      <w:r>
        <w:rPr>
          <w:rFonts w:eastAsiaTheme="minorEastAsia" w:hint="eastAsia"/>
          <w:noProof/>
          <w:szCs w:val="20"/>
          <w:lang w:eastAsia="zh-CN"/>
        </w:rPr>
        <w:t xml:space="preserve">t if RRC message is used, it should be carried in SRB1 which requires being security </w:t>
      </w:r>
      <w:r w:rsidR="004B29B9">
        <w:rPr>
          <w:rFonts w:eastAsiaTheme="minorEastAsia" w:hint="eastAsia"/>
          <w:noProof/>
          <w:szCs w:val="20"/>
          <w:lang w:eastAsia="zh-CN"/>
        </w:rPr>
        <w:t xml:space="preserve">and </w:t>
      </w:r>
      <w:r w:rsidR="00BD775B" w:rsidRPr="00BD775B">
        <w:rPr>
          <w:rFonts w:eastAsiaTheme="minorEastAsia"/>
          <w:noProof/>
          <w:szCs w:val="20"/>
          <w:lang w:eastAsia="zh-CN"/>
        </w:rPr>
        <w:t>integrity</w:t>
      </w:r>
      <w:r w:rsidR="00BD775B" w:rsidRPr="00BD775B">
        <w:rPr>
          <w:rFonts w:eastAsiaTheme="minorEastAsia" w:hint="eastAsia"/>
          <w:noProof/>
          <w:szCs w:val="20"/>
          <w:lang w:eastAsia="zh-CN"/>
        </w:rPr>
        <w:t xml:space="preserve"> </w:t>
      </w:r>
      <w:r w:rsidR="004B29B9">
        <w:rPr>
          <w:rFonts w:eastAsiaTheme="minorEastAsia" w:hint="eastAsia"/>
          <w:noProof/>
          <w:szCs w:val="20"/>
          <w:lang w:eastAsia="zh-CN"/>
        </w:rPr>
        <w:t>protected</w:t>
      </w:r>
      <w:r>
        <w:rPr>
          <w:rFonts w:eastAsiaTheme="minorEastAsia" w:hint="eastAsia"/>
          <w:noProof/>
          <w:szCs w:val="20"/>
          <w:lang w:eastAsia="zh-CN"/>
        </w:rPr>
        <w:t xml:space="preserve">. </w:t>
      </w:r>
      <w:r w:rsidR="009068D8">
        <w:rPr>
          <w:rFonts w:eastAsiaTheme="minorEastAsia"/>
          <w:noProof/>
          <w:szCs w:val="20"/>
          <w:lang w:eastAsia="zh-CN"/>
        </w:rPr>
        <w:t xml:space="preserve">This requires anchor relocation if the UE moves to another cell </w:t>
      </w:r>
      <w:r w:rsidR="00383359">
        <w:rPr>
          <w:rFonts w:eastAsiaTheme="minorEastAsia"/>
          <w:noProof/>
          <w:szCs w:val="20"/>
          <w:lang w:eastAsia="zh-CN"/>
        </w:rPr>
        <w:t>to</w:t>
      </w:r>
      <w:r w:rsidR="00383359">
        <w:rPr>
          <w:rFonts w:eastAsiaTheme="minorEastAsia" w:hint="eastAsia"/>
          <w:noProof/>
          <w:szCs w:val="20"/>
          <w:lang w:eastAsia="zh-CN"/>
        </w:rPr>
        <w:t xml:space="preserve"> </w:t>
      </w:r>
      <w:r w:rsidR="009068D8">
        <w:rPr>
          <w:rFonts w:eastAsiaTheme="minorEastAsia"/>
          <w:noProof/>
          <w:szCs w:val="20"/>
          <w:lang w:eastAsia="zh-CN"/>
        </w:rPr>
        <w:t>perform SDT.</w:t>
      </w:r>
      <w:r w:rsidR="00E248E8">
        <w:rPr>
          <w:rFonts w:eastAsiaTheme="minorEastAsia" w:hint="eastAsia"/>
          <w:noProof/>
          <w:szCs w:val="20"/>
          <w:lang w:eastAsia="zh-CN"/>
        </w:rPr>
        <w:t xml:space="preserve"> </w:t>
      </w:r>
      <w:r w:rsidR="009068D8">
        <w:rPr>
          <w:rFonts w:eastAsiaTheme="minorEastAsia"/>
          <w:noProof/>
          <w:szCs w:val="20"/>
          <w:lang w:eastAsia="zh-CN"/>
        </w:rPr>
        <w:t xml:space="preserve">That means MSGB/MSG4 needs to wait for the completion of anchor relocation which is not feasible for SDT within RRC_INACTIVE state. And </w:t>
      </w:r>
      <w:r w:rsidR="00E248E8">
        <w:rPr>
          <w:rFonts w:eastAsiaTheme="minorEastAsia" w:hint="eastAsia"/>
          <w:noProof/>
          <w:szCs w:val="20"/>
          <w:lang w:eastAsia="zh-CN"/>
        </w:rPr>
        <w:t>if USS configuration can be sent to the UE,</w:t>
      </w:r>
      <w:r w:rsidR="00236728">
        <w:rPr>
          <w:rFonts w:eastAsiaTheme="minorEastAsia" w:hint="eastAsia"/>
          <w:noProof/>
          <w:szCs w:val="20"/>
          <w:lang w:eastAsia="zh-CN"/>
        </w:rPr>
        <w:t xml:space="preserve"> other configurations can also be sent to the UE </w:t>
      </w:r>
      <w:r w:rsidR="009068D8">
        <w:rPr>
          <w:rFonts w:eastAsiaTheme="minorEastAsia"/>
          <w:noProof/>
          <w:szCs w:val="20"/>
          <w:lang w:eastAsia="zh-CN"/>
        </w:rPr>
        <w:t>too</w:t>
      </w:r>
      <w:r w:rsidR="001D0AF0">
        <w:rPr>
          <w:rFonts w:eastAsiaTheme="minorEastAsia" w:hint="eastAsia"/>
          <w:noProof/>
          <w:szCs w:val="20"/>
          <w:lang w:eastAsia="zh-CN"/>
        </w:rPr>
        <w:t>.</w:t>
      </w:r>
      <w:r w:rsidR="009068D8">
        <w:rPr>
          <w:rFonts w:eastAsiaTheme="minorEastAsia"/>
          <w:noProof/>
          <w:szCs w:val="20"/>
          <w:lang w:eastAsia="zh-CN"/>
        </w:rPr>
        <w:t xml:space="preserve"> We don’t see the reason to keep the UE in RRC_INACTIVE state instead of RRC_CONNECTED state if RRC message </w:t>
      </w:r>
      <w:r w:rsidR="00F666D1">
        <w:rPr>
          <w:rFonts w:eastAsiaTheme="minorEastAsia"/>
          <w:noProof/>
          <w:szCs w:val="20"/>
          <w:lang w:eastAsia="zh-CN"/>
        </w:rPr>
        <w:t>which carries USS of SDT can be sent in MSGB/MSG4.</w:t>
      </w:r>
    </w:p>
    <w:p w14:paraId="44481521" w14:textId="245752B4" w:rsidR="00172AC3" w:rsidRDefault="00172AC3" w:rsidP="00172AC3">
      <w:pPr>
        <w:pStyle w:val="a6"/>
        <w:rPr>
          <w:b/>
          <w:lang w:eastAsia="zh-CN"/>
        </w:rPr>
      </w:pPr>
      <w:bookmarkStart w:id="10" w:name="_Toc68252530"/>
      <w:r w:rsidRPr="001E07B3">
        <w:rPr>
          <w:b/>
        </w:rPr>
        <w:t xml:space="preserve">Observation </w:t>
      </w:r>
      <w:r w:rsidRPr="001E07B3">
        <w:rPr>
          <w:b/>
        </w:rPr>
        <w:fldChar w:fldCharType="begin"/>
      </w:r>
      <w:r w:rsidRPr="001E07B3">
        <w:rPr>
          <w:b/>
        </w:rPr>
        <w:instrText xml:space="preserve"> SEQ Observation \* ARABIC </w:instrText>
      </w:r>
      <w:r w:rsidRPr="001E07B3">
        <w:rPr>
          <w:b/>
        </w:rPr>
        <w:fldChar w:fldCharType="separate"/>
      </w:r>
      <w:r w:rsidR="00373317">
        <w:rPr>
          <w:b/>
          <w:noProof/>
        </w:rPr>
        <w:t>5</w:t>
      </w:r>
      <w:r w:rsidRPr="001E07B3">
        <w:rPr>
          <w:b/>
        </w:rPr>
        <w:fldChar w:fldCharType="end"/>
      </w:r>
      <w:r w:rsidRPr="001E07B3">
        <w:rPr>
          <w:rFonts w:hint="eastAsia"/>
          <w:b/>
          <w:lang w:eastAsia="zh-CN"/>
        </w:rPr>
        <w:t xml:space="preserve">: </w:t>
      </w:r>
      <w:r w:rsidR="00F666D1">
        <w:rPr>
          <w:b/>
          <w:lang w:eastAsia="zh-CN"/>
        </w:rPr>
        <w:t xml:space="preserve">If </w:t>
      </w:r>
      <w:r w:rsidRPr="001E07B3">
        <w:rPr>
          <w:rFonts w:hint="eastAsia"/>
          <w:b/>
          <w:lang w:eastAsia="zh-CN"/>
        </w:rPr>
        <w:t xml:space="preserve">USS of SDT </w:t>
      </w:r>
      <w:r w:rsidR="00F666D1">
        <w:rPr>
          <w:b/>
          <w:lang w:eastAsia="zh-CN"/>
        </w:rPr>
        <w:t xml:space="preserve">can be </w:t>
      </w:r>
      <w:r w:rsidRPr="001E07B3">
        <w:rPr>
          <w:rFonts w:hint="eastAsia"/>
          <w:b/>
          <w:lang w:eastAsia="zh-CN"/>
        </w:rPr>
        <w:t xml:space="preserve">configured </w:t>
      </w:r>
      <w:r w:rsidR="00264E75">
        <w:rPr>
          <w:rFonts w:hint="eastAsia"/>
          <w:b/>
          <w:lang w:eastAsia="zh-CN"/>
        </w:rPr>
        <w:t>in</w:t>
      </w:r>
      <w:r w:rsidRPr="001E07B3">
        <w:rPr>
          <w:rFonts w:hint="eastAsia"/>
          <w:b/>
          <w:lang w:eastAsia="zh-CN"/>
        </w:rPr>
        <w:t xml:space="preserve"> MSGB/MSG4 </w:t>
      </w:r>
      <w:r w:rsidR="00F666D1">
        <w:rPr>
          <w:b/>
          <w:lang w:eastAsia="zh-CN"/>
        </w:rPr>
        <w:t>via RRC message for</w:t>
      </w:r>
      <w:r w:rsidRPr="001E07B3">
        <w:rPr>
          <w:rFonts w:hint="eastAsia"/>
          <w:b/>
          <w:lang w:eastAsia="zh-CN"/>
        </w:rPr>
        <w:t xml:space="preserve"> SDT</w:t>
      </w:r>
      <w:r w:rsidR="00F666D1">
        <w:rPr>
          <w:b/>
          <w:lang w:eastAsia="zh-CN"/>
        </w:rPr>
        <w:t>, it is more reasonable to switch the UE into RRC_CONNECTED instead of keeping SDT within RRC_INACTIVE</w:t>
      </w:r>
      <w:r w:rsidR="00D224FA">
        <w:rPr>
          <w:rFonts w:hint="eastAsia"/>
          <w:b/>
          <w:lang w:eastAsia="zh-CN"/>
        </w:rPr>
        <w:t>.</w:t>
      </w:r>
      <w:bookmarkEnd w:id="10"/>
    </w:p>
    <w:p w14:paraId="79527BE1" w14:textId="623B4379" w:rsidR="00725928" w:rsidRDefault="00725928" w:rsidP="00725928">
      <w:pPr>
        <w:pStyle w:val="20"/>
        <w:numPr>
          <w:ilvl w:val="0"/>
          <w:numId w:val="12"/>
        </w:numPr>
        <w:ind w:left="567" w:hanging="567"/>
        <w:rPr>
          <w:rFonts w:eastAsiaTheme="minorEastAsia"/>
        </w:rPr>
      </w:pPr>
      <w:r>
        <w:rPr>
          <w:rFonts w:eastAsiaTheme="minorEastAsia" w:hint="eastAsia"/>
        </w:rPr>
        <w:lastRenderedPageBreak/>
        <w:t>DCI format</w:t>
      </w:r>
    </w:p>
    <w:p w14:paraId="46405A40" w14:textId="202BD241" w:rsidR="002C75BC" w:rsidRDefault="002C75BC" w:rsidP="002C75BC">
      <w:pPr>
        <w:pStyle w:val="a1"/>
        <w:rPr>
          <w:rFonts w:eastAsiaTheme="minorEastAsia"/>
          <w:noProof/>
          <w:szCs w:val="20"/>
          <w:lang w:eastAsia="zh-CN"/>
        </w:rPr>
      </w:pPr>
      <w:r>
        <w:rPr>
          <w:rFonts w:eastAsiaTheme="minorEastAsia" w:hint="eastAsia"/>
          <w:noProof/>
          <w:szCs w:val="20"/>
          <w:lang w:eastAsia="zh-CN"/>
        </w:rPr>
        <w:t>In the following table, we summarize the DCIs monitored in CSS and USS re</w:t>
      </w:r>
      <w:r w:rsidR="007800AB">
        <w:rPr>
          <w:rFonts w:eastAsiaTheme="minorEastAsia" w:hint="eastAsia"/>
          <w:noProof/>
          <w:szCs w:val="20"/>
          <w:lang w:eastAsia="zh-CN"/>
        </w:rPr>
        <w:t>s</w:t>
      </w:r>
      <w:r>
        <w:rPr>
          <w:rFonts w:eastAsiaTheme="minorEastAsia" w:hint="eastAsia"/>
          <w:noProof/>
          <w:szCs w:val="20"/>
          <w:lang w:eastAsia="zh-CN"/>
        </w:rPr>
        <w:t xml:space="preserve">pectively according to [38.213]. It can be seen that only DCI format 0_1 and format 1_0 can be </w:t>
      </w:r>
      <w:r w:rsidR="00117E86">
        <w:rPr>
          <w:rFonts w:eastAsiaTheme="minorEastAsia" w:hint="eastAsia"/>
          <w:noProof/>
          <w:szCs w:val="20"/>
          <w:lang w:eastAsia="zh-CN"/>
        </w:rPr>
        <w:t>used to schedule UL/DL transmission while other DCI formats in CSS are used for specific function.</w:t>
      </w:r>
      <w:r>
        <w:rPr>
          <w:rFonts w:eastAsiaTheme="minorEastAsia" w:hint="eastAsia"/>
          <w:noProof/>
          <w:szCs w:val="20"/>
          <w:lang w:eastAsia="zh-CN"/>
        </w:rPr>
        <w:t>.</w:t>
      </w:r>
      <w:r w:rsidRPr="00BF08A6">
        <w:rPr>
          <w:rFonts w:eastAsiaTheme="minorEastAsia" w:hint="eastAsia"/>
          <w:noProof/>
          <w:szCs w:val="20"/>
          <w:lang w:eastAsia="zh-CN"/>
        </w:rPr>
        <w:t xml:space="preserve"> </w:t>
      </w:r>
      <w:r>
        <w:rPr>
          <w:rFonts w:eastAsiaTheme="minorEastAsia" w:hint="eastAsia"/>
          <w:noProof/>
          <w:szCs w:val="20"/>
          <w:lang w:eastAsia="zh-CN"/>
        </w:rPr>
        <w:t xml:space="preserve">UE can monitor non-fallback DCIs in USS, </w:t>
      </w:r>
      <w:r w:rsidR="00677A27">
        <w:rPr>
          <w:rFonts w:eastAsiaTheme="minorEastAsia" w:hint="eastAsia"/>
          <w:noProof/>
          <w:szCs w:val="20"/>
          <w:lang w:eastAsia="zh-CN"/>
        </w:rPr>
        <w:t>e.g.</w:t>
      </w:r>
      <w:r>
        <w:rPr>
          <w:rFonts w:eastAsiaTheme="minorEastAsia" w:hint="eastAsia"/>
          <w:noProof/>
          <w:szCs w:val="20"/>
          <w:lang w:eastAsia="zh-CN"/>
        </w:rPr>
        <w:t xml:space="preserve"> BWP switching, DFI and etc.. This enables more flexible configuration and efficient scheduling.</w:t>
      </w:r>
      <w:r w:rsidR="00677A27">
        <w:rPr>
          <w:rFonts w:eastAsiaTheme="minorEastAsia" w:hint="eastAsia"/>
          <w:noProof/>
          <w:szCs w:val="20"/>
          <w:lang w:eastAsia="zh-CN"/>
        </w:rPr>
        <w:t xml:space="preserve"> </w:t>
      </w:r>
      <w:r w:rsidR="00E15148">
        <w:rPr>
          <w:rFonts w:eastAsiaTheme="minorEastAsia" w:hint="eastAsia"/>
          <w:noProof/>
          <w:szCs w:val="20"/>
          <w:lang w:eastAsia="zh-CN"/>
        </w:rPr>
        <w:t xml:space="preserve">However, since SDT is used for data with small amount, basic functionof DCI format 0_1 and 1_0 are </w:t>
      </w:r>
      <w:r w:rsidR="005D7FA3">
        <w:rPr>
          <w:rFonts w:eastAsiaTheme="minorEastAsia" w:hint="eastAsia"/>
          <w:noProof/>
          <w:szCs w:val="20"/>
          <w:lang w:eastAsia="zh-CN"/>
        </w:rPr>
        <w:t>sufficient</w:t>
      </w:r>
      <w:r w:rsidR="00E15148">
        <w:rPr>
          <w:rFonts w:eastAsiaTheme="minorEastAsia" w:hint="eastAsia"/>
          <w:noProof/>
          <w:szCs w:val="20"/>
          <w:lang w:eastAsia="zh-CN"/>
        </w:rPr>
        <w:t>.</w:t>
      </w:r>
    </w:p>
    <w:p w14:paraId="2DD32291" w14:textId="77777777" w:rsidR="002C75BC" w:rsidRDefault="002C75BC" w:rsidP="002C75BC">
      <w:pPr>
        <w:pStyle w:val="a6"/>
        <w:jc w:val="center"/>
        <w:rPr>
          <w:b/>
          <w:lang w:eastAsia="zh-CN"/>
        </w:rPr>
      </w:pPr>
      <w:r w:rsidRPr="00D97396">
        <w:rPr>
          <w:b/>
        </w:rPr>
        <w:t xml:space="preserve">Table </w:t>
      </w:r>
      <w:r w:rsidRPr="00D97396">
        <w:rPr>
          <w:b/>
        </w:rPr>
        <w:fldChar w:fldCharType="begin"/>
      </w:r>
      <w:r w:rsidRPr="00D97396">
        <w:rPr>
          <w:b/>
        </w:rPr>
        <w:instrText xml:space="preserve"> SEQ Table \* ARABIC </w:instrText>
      </w:r>
      <w:r w:rsidRPr="00D97396">
        <w:rPr>
          <w:b/>
        </w:rPr>
        <w:fldChar w:fldCharType="separate"/>
      </w:r>
      <w:r w:rsidR="00373317" w:rsidRPr="00D97396">
        <w:rPr>
          <w:b/>
          <w:noProof/>
        </w:rPr>
        <w:t>1</w:t>
      </w:r>
      <w:r w:rsidRPr="00D97396">
        <w:rPr>
          <w:b/>
        </w:rPr>
        <w:fldChar w:fldCharType="end"/>
      </w:r>
      <w:r w:rsidRPr="00D97396">
        <w:rPr>
          <w:rFonts w:hint="eastAsia"/>
          <w:b/>
          <w:lang w:eastAsia="zh-CN"/>
        </w:rPr>
        <w:t xml:space="preserve"> DCI monitored in USS and CSS</w:t>
      </w:r>
    </w:p>
    <w:tbl>
      <w:tblPr>
        <w:tblW w:w="0" w:type="auto"/>
        <w:tblCellMar>
          <w:left w:w="0" w:type="dxa"/>
          <w:right w:w="0" w:type="dxa"/>
        </w:tblCellMar>
        <w:tblLook w:val="0420" w:firstRow="1" w:lastRow="0" w:firstColumn="0" w:lastColumn="0" w:noHBand="0" w:noVBand="1"/>
      </w:tblPr>
      <w:tblGrid>
        <w:gridCol w:w="1481"/>
        <w:gridCol w:w="2622"/>
        <w:gridCol w:w="3111"/>
        <w:gridCol w:w="1482"/>
      </w:tblGrid>
      <w:tr w:rsidR="00EF6D0B" w:rsidRPr="00EF6D0B" w14:paraId="584AAD45" w14:textId="77777777" w:rsidTr="00BE4335">
        <w:trPr>
          <w:trHeight w:val="373"/>
        </w:trPr>
        <w:tc>
          <w:tcPr>
            <w:tcW w:w="0" w:type="auto"/>
            <w:tcBorders>
              <w:top w:val="single" w:sz="8" w:space="0" w:color="FFFFFF"/>
              <w:left w:val="single" w:sz="8" w:space="0" w:color="FFFFFF"/>
              <w:bottom w:val="single" w:sz="24" w:space="0" w:color="FFFFFF"/>
              <w:right w:val="single" w:sz="8" w:space="0" w:color="FFFFFF"/>
            </w:tcBorders>
            <w:shd w:val="clear" w:color="auto" w:fill="35A543" w:themeFill="background1" w:themeFillShade="80"/>
            <w:tcMar>
              <w:top w:w="72" w:type="dxa"/>
              <w:left w:w="144" w:type="dxa"/>
              <w:bottom w:w="72" w:type="dxa"/>
              <w:right w:w="144" w:type="dxa"/>
            </w:tcMar>
            <w:hideMark/>
          </w:tcPr>
          <w:p w14:paraId="4A5B49EB" w14:textId="79912DDE" w:rsidR="0046260F" w:rsidRPr="00BE4335" w:rsidRDefault="00EF6D0B" w:rsidP="00EF6D0B">
            <w:pPr>
              <w:rPr>
                <w:rFonts w:eastAsiaTheme="minorEastAsia"/>
                <w:color w:val="FFFFFF"/>
                <w:lang w:eastAsia="zh-CN"/>
              </w:rPr>
            </w:pPr>
            <w:r w:rsidRPr="00BE4335">
              <w:rPr>
                <w:rFonts w:eastAsiaTheme="minorEastAsia"/>
                <w:b/>
                <w:bCs/>
                <w:color w:val="FFFFFF"/>
                <w:lang w:eastAsia="zh-CN"/>
              </w:rPr>
              <w:t>DCI format in CSS</w:t>
            </w:r>
          </w:p>
        </w:tc>
        <w:tc>
          <w:tcPr>
            <w:tcW w:w="0" w:type="auto"/>
            <w:tcBorders>
              <w:top w:val="single" w:sz="8" w:space="0" w:color="FFFFFF"/>
              <w:left w:val="single" w:sz="8" w:space="0" w:color="FFFFFF"/>
              <w:bottom w:val="single" w:sz="24" w:space="0" w:color="FFFFFF"/>
              <w:right w:val="single" w:sz="8" w:space="0" w:color="FFFFFF"/>
            </w:tcBorders>
            <w:shd w:val="clear" w:color="auto" w:fill="35A543" w:themeFill="background1" w:themeFillShade="80"/>
            <w:tcMar>
              <w:top w:w="72" w:type="dxa"/>
              <w:left w:w="144" w:type="dxa"/>
              <w:bottom w:w="72" w:type="dxa"/>
              <w:right w:w="144" w:type="dxa"/>
            </w:tcMar>
            <w:hideMark/>
          </w:tcPr>
          <w:p w14:paraId="2B2F9144" w14:textId="77777777" w:rsidR="0046260F" w:rsidRPr="00BE4335" w:rsidRDefault="00EF6D0B" w:rsidP="00EF6D0B">
            <w:pPr>
              <w:rPr>
                <w:rFonts w:eastAsiaTheme="minorEastAsia"/>
                <w:color w:val="FFFFFF"/>
                <w:lang w:eastAsia="zh-CN"/>
              </w:rPr>
            </w:pPr>
            <w:r w:rsidRPr="00BE4335">
              <w:rPr>
                <w:rFonts w:eastAsiaTheme="minorEastAsia"/>
                <w:b/>
                <w:bCs/>
                <w:color w:val="FFFFFF"/>
                <w:lang w:eastAsia="zh-CN"/>
              </w:rPr>
              <w:t>RNTI</w:t>
            </w:r>
          </w:p>
        </w:tc>
        <w:tc>
          <w:tcPr>
            <w:tcW w:w="0" w:type="auto"/>
            <w:tcBorders>
              <w:top w:val="single" w:sz="8" w:space="0" w:color="FFFFFF"/>
              <w:left w:val="single" w:sz="8" w:space="0" w:color="FFFFFF"/>
              <w:bottom w:val="single" w:sz="24" w:space="0" w:color="FFFFFF"/>
              <w:right w:val="single" w:sz="8" w:space="0" w:color="FFFFFF"/>
            </w:tcBorders>
            <w:shd w:val="clear" w:color="auto" w:fill="35A543" w:themeFill="background1" w:themeFillShade="80"/>
            <w:tcMar>
              <w:top w:w="72" w:type="dxa"/>
              <w:left w:w="144" w:type="dxa"/>
              <w:bottom w:w="72" w:type="dxa"/>
              <w:right w:w="144" w:type="dxa"/>
            </w:tcMar>
            <w:hideMark/>
          </w:tcPr>
          <w:p w14:paraId="5AE4AFD3" w14:textId="77777777" w:rsidR="0046260F" w:rsidRPr="00BE4335" w:rsidRDefault="00EF6D0B" w:rsidP="00EF6D0B">
            <w:pPr>
              <w:rPr>
                <w:rFonts w:eastAsiaTheme="minorEastAsia"/>
                <w:color w:val="FFFFFF"/>
                <w:lang w:eastAsia="zh-CN"/>
              </w:rPr>
            </w:pPr>
            <w:r w:rsidRPr="00BE4335">
              <w:rPr>
                <w:rFonts w:eastAsiaTheme="minorEastAsia"/>
                <w:b/>
                <w:bCs/>
                <w:color w:val="FFFFFF"/>
                <w:lang w:eastAsia="zh-CN"/>
              </w:rPr>
              <w:t>RNTI</w:t>
            </w:r>
          </w:p>
        </w:tc>
        <w:tc>
          <w:tcPr>
            <w:tcW w:w="0" w:type="auto"/>
            <w:tcBorders>
              <w:top w:val="single" w:sz="8" w:space="0" w:color="FFFFFF"/>
              <w:left w:val="single" w:sz="8" w:space="0" w:color="FFFFFF"/>
              <w:bottom w:val="single" w:sz="24" w:space="0" w:color="FFFFFF"/>
              <w:right w:val="single" w:sz="8" w:space="0" w:color="FFFFFF"/>
            </w:tcBorders>
            <w:shd w:val="clear" w:color="auto" w:fill="35A543" w:themeFill="background1" w:themeFillShade="80"/>
            <w:tcMar>
              <w:top w:w="72" w:type="dxa"/>
              <w:left w:w="144" w:type="dxa"/>
              <w:bottom w:w="72" w:type="dxa"/>
              <w:right w:w="144" w:type="dxa"/>
            </w:tcMar>
            <w:hideMark/>
          </w:tcPr>
          <w:p w14:paraId="123A0E7E" w14:textId="51998C18" w:rsidR="0046260F" w:rsidRPr="00BE4335" w:rsidRDefault="00EF6D0B" w:rsidP="00EF6D0B">
            <w:pPr>
              <w:rPr>
                <w:rFonts w:eastAsiaTheme="minorEastAsia"/>
                <w:color w:val="FFFFFF"/>
                <w:lang w:eastAsia="zh-CN"/>
              </w:rPr>
            </w:pPr>
            <w:r w:rsidRPr="00BE4335">
              <w:rPr>
                <w:rFonts w:eastAsiaTheme="minorEastAsia"/>
                <w:b/>
                <w:bCs/>
                <w:color w:val="FFFFFF"/>
                <w:lang w:eastAsia="zh-CN"/>
              </w:rPr>
              <w:t>DCI format in USS</w:t>
            </w:r>
          </w:p>
        </w:tc>
      </w:tr>
      <w:tr w:rsidR="00EF6D0B" w:rsidRPr="00EF6D0B" w14:paraId="7B2794FB" w14:textId="77777777" w:rsidTr="00BE4335">
        <w:trPr>
          <w:trHeight w:val="511"/>
        </w:trPr>
        <w:tc>
          <w:tcPr>
            <w:tcW w:w="0" w:type="auto"/>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43E6246E" w14:textId="77777777" w:rsidR="0046260F" w:rsidRPr="00EF6D0B" w:rsidRDefault="00EF6D0B" w:rsidP="00EF6D0B">
            <w:pPr>
              <w:rPr>
                <w:rFonts w:eastAsiaTheme="minorEastAsia"/>
                <w:lang w:eastAsia="zh-CN"/>
              </w:rPr>
            </w:pPr>
            <w:r w:rsidRPr="00EF6D0B">
              <w:rPr>
                <w:rFonts w:eastAsiaTheme="minorEastAsia"/>
                <w:lang w:val="en-GB" w:eastAsia="zh-CN"/>
              </w:rPr>
              <w:t>0_0</w:t>
            </w:r>
          </w:p>
        </w:tc>
        <w:tc>
          <w:tcPr>
            <w:tcW w:w="0" w:type="auto"/>
            <w:gridSpan w:val="2"/>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6F106D2B" w14:textId="77777777" w:rsidR="0046260F" w:rsidRPr="00EF6D0B" w:rsidRDefault="00EF6D0B" w:rsidP="00EF6D0B">
            <w:pPr>
              <w:rPr>
                <w:rFonts w:eastAsiaTheme="minorEastAsia"/>
                <w:lang w:eastAsia="zh-CN"/>
              </w:rPr>
            </w:pPr>
            <w:r w:rsidRPr="00EF6D0B">
              <w:rPr>
                <w:rFonts w:eastAsiaTheme="minorEastAsia"/>
                <w:lang w:val="en-GB" w:eastAsia="zh-CN"/>
              </w:rPr>
              <w:t>C-RNTI or CS-</w:t>
            </w:r>
            <w:proofErr w:type="spellStart"/>
            <w:r w:rsidRPr="00EF6D0B">
              <w:rPr>
                <w:rFonts w:eastAsiaTheme="minorEastAsia"/>
                <w:lang w:val="en-GB" w:eastAsia="zh-CN"/>
              </w:rPr>
              <w:t>RNTI</w:t>
            </w:r>
            <w:proofErr w:type="spellEnd"/>
            <w:r w:rsidRPr="00EF6D0B">
              <w:rPr>
                <w:rFonts w:eastAsiaTheme="minorEastAsia"/>
                <w:lang w:val="en-GB" w:eastAsia="zh-CN"/>
              </w:rPr>
              <w:t xml:space="preserve"> or MCS-C-</w:t>
            </w:r>
            <w:proofErr w:type="spellStart"/>
            <w:r w:rsidRPr="00EF6D0B">
              <w:rPr>
                <w:rFonts w:eastAsiaTheme="minorEastAsia"/>
                <w:lang w:val="en-GB" w:eastAsia="zh-CN"/>
              </w:rPr>
              <w:t>RNTI</w:t>
            </w:r>
            <w:proofErr w:type="spellEnd"/>
            <w:r w:rsidRPr="00EF6D0B">
              <w:rPr>
                <w:rFonts w:eastAsiaTheme="minorEastAsia"/>
                <w:lang w:val="en-GB" w:eastAsia="zh-CN"/>
              </w:rPr>
              <w:t xml:space="preserve"> and </w:t>
            </w:r>
            <w:proofErr w:type="spellStart"/>
            <w:r w:rsidRPr="00EF6D0B">
              <w:rPr>
                <w:rFonts w:eastAsiaTheme="minorEastAsia"/>
                <w:lang w:val="en-GB" w:eastAsia="zh-CN"/>
              </w:rPr>
              <w:t>Msg3</w:t>
            </w:r>
            <w:proofErr w:type="spellEnd"/>
            <w:r w:rsidRPr="00EF6D0B">
              <w:rPr>
                <w:rFonts w:eastAsiaTheme="minorEastAsia"/>
                <w:lang w:val="en-GB" w:eastAsia="zh-CN"/>
              </w:rPr>
              <w:t xml:space="preserve"> </w:t>
            </w:r>
            <w:proofErr w:type="spellStart"/>
            <w:r w:rsidRPr="00EF6D0B">
              <w:rPr>
                <w:rFonts w:eastAsiaTheme="minorEastAsia"/>
                <w:lang w:val="en-GB" w:eastAsia="zh-CN"/>
              </w:rPr>
              <w:t>Retx</w:t>
            </w:r>
            <w:proofErr w:type="spellEnd"/>
          </w:p>
        </w:tc>
        <w:tc>
          <w:tcPr>
            <w:tcW w:w="0" w:type="auto"/>
            <w:tcBorders>
              <w:top w:val="single" w:sz="24"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64390953" w14:textId="77777777" w:rsidR="0046260F" w:rsidRPr="00EF6D0B" w:rsidRDefault="00EF6D0B" w:rsidP="00EF6D0B">
            <w:pPr>
              <w:rPr>
                <w:rFonts w:eastAsiaTheme="minorEastAsia"/>
                <w:lang w:eastAsia="zh-CN"/>
              </w:rPr>
            </w:pPr>
            <w:r w:rsidRPr="00EF6D0B">
              <w:rPr>
                <w:rFonts w:eastAsiaTheme="minorEastAsia"/>
                <w:lang w:eastAsia="zh-CN"/>
              </w:rPr>
              <w:t>0_0</w:t>
            </w:r>
          </w:p>
        </w:tc>
      </w:tr>
      <w:tr w:rsidR="00EF6D0B" w:rsidRPr="00EF6D0B" w14:paraId="572B8B95" w14:textId="77777777" w:rsidTr="00BE4335">
        <w:trPr>
          <w:trHeight w:val="532"/>
        </w:trPr>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388B6D9A" w14:textId="77777777" w:rsidR="0046260F" w:rsidRPr="00EF6D0B" w:rsidRDefault="00EF6D0B" w:rsidP="00EF6D0B">
            <w:pPr>
              <w:rPr>
                <w:rFonts w:eastAsiaTheme="minorEastAsia"/>
                <w:lang w:eastAsia="zh-CN"/>
              </w:rPr>
            </w:pPr>
            <w:r w:rsidRPr="00EF6D0B">
              <w:rPr>
                <w:rFonts w:eastAsiaTheme="minorEastAsia"/>
                <w:lang w:val="en-GB" w:eastAsia="zh-CN"/>
              </w:rPr>
              <w:t>1_0</w:t>
            </w:r>
          </w:p>
        </w:tc>
        <w:tc>
          <w:tcPr>
            <w:tcW w:w="0" w:type="auto"/>
            <w:gridSpan w:val="2"/>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57F86F8E" w14:textId="77777777" w:rsidR="0046260F" w:rsidRPr="00EF6D0B" w:rsidRDefault="00EF6D0B" w:rsidP="00EF6D0B">
            <w:pPr>
              <w:rPr>
                <w:rFonts w:eastAsiaTheme="minorEastAsia"/>
                <w:lang w:eastAsia="zh-CN"/>
              </w:rPr>
            </w:pPr>
            <w:r w:rsidRPr="00EF6D0B">
              <w:rPr>
                <w:rFonts w:eastAsiaTheme="minorEastAsia"/>
                <w:lang w:val="en-GB" w:eastAsia="zh-CN"/>
              </w:rPr>
              <w:t>C-RNTI or CS-RNTI or MCS-C-RNTI, P-RNTI, SI-RNTI, RA-RNTI, MSGB-RNTI, TC-RNTI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70DC86C8" w14:textId="77777777" w:rsidR="0046260F" w:rsidRPr="00EF6D0B" w:rsidRDefault="00EF6D0B" w:rsidP="00EF6D0B">
            <w:pPr>
              <w:rPr>
                <w:rFonts w:eastAsiaTheme="minorEastAsia"/>
                <w:lang w:eastAsia="zh-CN"/>
              </w:rPr>
            </w:pPr>
            <w:r w:rsidRPr="00EF6D0B">
              <w:rPr>
                <w:rFonts w:eastAsiaTheme="minorEastAsia"/>
                <w:lang w:eastAsia="zh-CN"/>
              </w:rPr>
              <w:t>1_0</w:t>
            </w:r>
          </w:p>
        </w:tc>
      </w:tr>
      <w:tr w:rsidR="00EF6D0B" w:rsidRPr="00EF6D0B" w14:paraId="7A1393F8" w14:textId="77777777" w:rsidTr="00BE4335">
        <w:trPr>
          <w:trHeight w:val="684"/>
        </w:trPr>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3C96C6BE" w14:textId="77777777" w:rsidR="0046260F" w:rsidRPr="00EF6D0B" w:rsidRDefault="00EF6D0B" w:rsidP="00EF6D0B">
            <w:pPr>
              <w:rPr>
                <w:rFonts w:eastAsiaTheme="minorEastAsia"/>
                <w:lang w:eastAsia="zh-CN"/>
              </w:rPr>
            </w:pPr>
            <w:r w:rsidRPr="00EF6D0B">
              <w:rPr>
                <w:rFonts w:eastAsiaTheme="minorEastAsia"/>
                <w:lang w:eastAsia="zh-CN"/>
              </w:rPr>
              <w:t>2_0</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7F534B46" w14:textId="77777777" w:rsidR="0046260F" w:rsidRPr="00EF6D0B" w:rsidRDefault="00EF6D0B" w:rsidP="00EF6D0B">
            <w:pPr>
              <w:rPr>
                <w:rFonts w:eastAsiaTheme="minorEastAsia"/>
                <w:lang w:eastAsia="zh-CN"/>
              </w:rPr>
            </w:pPr>
            <w:r w:rsidRPr="00EF6D0B">
              <w:rPr>
                <w:rFonts w:eastAsiaTheme="minorEastAsia"/>
                <w:lang w:val="en-GB" w:eastAsia="zh-CN"/>
              </w:rPr>
              <w:t>SFI-RNTI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397BBDFB" w14:textId="77777777" w:rsidR="0046260F" w:rsidRPr="00EF6D0B" w:rsidRDefault="00EF6D0B" w:rsidP="00EF6D0B">
            <w:pPr>
              <w:rPr>
                <w:rFonts w:eastAsiaTheme="minorEastAsia"/>
                <w:lang w:eastAsia="zh-CN"/>
              </w:rPr>
            </w:pPr>
            <w:r w:rsidRPr="00EF6D0B">
              <w:rPr>
                <w:rFonts w:eastAsiaTheme="minorEastAsia"/>
                <w:lang w:val="en-GB" w:eastAsia="zh-CN"/>
              </w:rPr>
              <w:t>C-RNTI or CS-RNTI or SP-CSI-RNTI or MCS-C-RNTI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5B342245" w14:textId="77777777" w:rsidR="0046260F" w:rsidRPr="00EF6D0B" w:rsidRDefault="00EF6D0B" w:rsidP="00EF6D0B">
            <w:pPr>
              <w:rPr>
                <w:rFonts w:eastAsiaTheme="minorEastAsia"/>
                <w:lang w:eastAsia="zh-CN"/>
              </w:rPr>
            </w:pPr>
            <w:r w:rsidRPr="00EF6D0B">
              <w:rPr>
                <w:rFonts w:eastAsiaTheme="minorEastAsia"/>
                <w:lang w:eastAsia="zh-CN"/>
              </w:rPr>
              <w:t>0_1</w:t>
            </w:r>
          </w:p>
        </w:tc>
      </w:tr>
      <w:tr w:rsidR="00EF6D0B" w:rsidRPr="00EF6D0B" w14:paraId="48C7DDAB" w14:textId="77777777" w:rsidTr="00BE4335">
        <w:trPr>
          <w:trHeight w:val="399"/>
        </w:trPr>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5C20884E" w14:textId="77777777" w:rsidR="0046260F" w:rsidRPr="00EF6D0B" w:rsidRDefault="00EF6D0B" w:rsidP="00EF6D0B">
            <w:pPr>
              <w:rPr>
                <w:rFonts w:eastAsiaTheme="minorEastAsia"/>
                <w:lang w:eastAsia="zh-CN"/>
              </w:rPr>
            </w:pPr>
            <w:r w:rsidRPr="00EF6D0B">
              <w:rPr>
                <w:rFonts w:eastAsiaTheme="minorEastAsia"/>
                <w:lang w:eastAsia="zh-CN"/>
              </w:rPr>
              <w:t>2_1</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6719F1E0" w14:textId="77777777" w:rsidR="0046260F" w:rsidRPr="00EF6D0B" w:rsidRDefault="00EF6D0B" w:rsidP="00EF6D0B">
            <w:pPr>
              <w:rPr>
                <w:rFonts w:eastAsiaTheme="minorEastAsia"/>
                <w:lang w:eastAsia="zh-CN"/>
              </w:rPr>
            </w:pPr>
            <w:r w:rsidRPr="00EF6D0B">
              <w:rPr>
                <w:rFonts w:eastAsiaTheme="minorEastAsia"/>
                <w:lang w:val="en-GB" w:eastAsia="zh-CN"/>
              </w:rPr>
              <w:t>INT-RNTI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6960FA89" w14:textId="77777777" w:rsidR="0046260F" w:rsidRPr="00EF6D0B" w:rsidRDefault="00EF6D0B" w:rsidP="00EF6D0B">
            <w:pPr>
              <w:rPr>
                <w:rFonts w:eastAsiaTheme="minorEastAsia"/>
                <w:lang w:eastAsia="zh-CN"/>
              </w:rPr>
            </w:pPr>
            <w:r w:rsidRPr="00EF6D0B">
              <w:rPr>
                <w:rFonts w:eastAsiaTheme="minorEastAsia"/>
                <w:lang w:val="en-GB" w:eastAsia="zh-CN"/>
              </w:rPr>
              <w:t>C-RNTI or CS-RNTI or MCS-C-RNTI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487843A5" w14:textId="77777777" w:rsidR="0046260F" w:rsidRPr="00EF6D0B" w:rsidRDefault="00EF6D0B" w:rsidP="00EF6D0B">
            <w:pPr>
              <w:rPr>
                <w:rFonts w:eastAsiaTheme="minorEastAsia"/>
                <w:lang w:eastAsia="zh-CN"/>
              </w:rPr>
            </w:pPr>
            <w:r w:rsidRPr="00EF6D0B">
              <w:rPr>
                <w:rFonts w:eastAsiaTheme="minorEastAsia"/>
                <w:lang w:eastAsia="zh-CN"/>
              </w:rPr>
              <w:t>1_1</w:t>
            </w:r>
          </w:p>
        </w:tc>
      </w:tr>
      <w:tr w:rsidR="00EF6D0B" w:rsidRPr="00EF6D0B" w14:paraId="6CE37388" w14:textId="77777777" w:rsidTr="00BE4335">
        <w:trPr>
          <w:trHeight w:val="608"/>
        </w:trPr>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368FC2F6" w14:textId="77777777" w:rsidR="0046260F" w:rsidRPr="00EF6D0B" w:rsidRDefault="00EF6D0B" w:rsidP="00EF6D0B">
            <w:pPr>
              <w:rPr>
                <w:rFonts w:eastAsiaTheme="minorEastAsia"/>
                <w:lang w:eastAsia="zh-CN"/>
              </w:rPr>
            </w:pPr>
            <w:r w:rsidRPr="00EF6D0B">
              <w:rPr>
                <w:rFonts w:eastAsiaTheme="minorEastAsia"/>
                <w:lang w:eastAsia="zh-CN"/>
              </w:rPr>
              <w:t>2_2</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4437290A" w14:textId="77777777" w:rsidR="0046260F" w:rsidRPr="00EF6D0B" w:rsidRDefault="00EF6D0B" w:rsidP="00EF6D0B">
            <w:pPr>
              <w:rPr>
                <w:rFonts w:eastAsiaTheme="minorEastAsia"/>
                <w:lang w:eastAsia="zh-CN"/>
              </w:rPr>
            </w:pPr>
            <w:r w:rsidRPr="00EF6D0B">
              <w:rPr>
                <w:rFonts w:eastAsiaTheme="minorEastAsia"/>
                <w:lang w:val="en-GB" w:eastAsia="zh-CN"/>
              </w:rPr>
              <w:t>TPC-PUSCH-RNTI or TPC-PUCCH-RNTI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132E3E06" w14:textId="77777777" w:rsidR="0046260F" w:rsidRPr="00EF6D0B" w:rsidRDefault="00EF6D0B" w:rsidP="00EF6D0B">
            <w:pPr>
              <w:rPr>
                <w:rFonts w:eastAsiaTheme="minorEastAsia"/>
                <w:lang w:eastAsia="zh-CN"/>
              </w:rPr>
            </w:pPr>
            <w:r w:rsidRPr="00EF6D0B">
              <w:rPr>
                <w:rFonts w:eastAsiaTheme="minorEastAsia"/>
                <w:lang w:val="en-GB" w:eastAsia="zh-CN"/>
              </w:rPr>
              <w:t>C-RNTI or CS-RNTI or SP-CSI-RNTI or MCS-C-RNTI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700E3A67" w14:textId="77777777" w:rsidR="0046260F" w:rsidRPr="00EF6D0B" w:rsidRDefault="00EF6D0B" w:rsidP="00EF6D0B">
            <w:pPr>
              <w:rPr>
                <w:rFonts w:eastAsiaTheme="minorEastAsia"/>
                <w:lang w:eastAsia="zh-CN"/>
              </w:rPr>
            </w:pPr>
            <w:r w:rsidRPr="00EF6D0B">
              <w:rPr>
                <w:rFonts w:eastAsiaTheme="minorEastAsia"/>
                <w:lang w:eastAsia="zh-CN"/>
              </w:rPr>
              <w:t>0_2</w:t>
            </w:r>
          </w:p>
        </w:tc>
      </w:tr>
      <w:tr w:rsidR="00EF6D0B" w:rsidRPr="00EF6D0B" w14:paraId="05582843" w14:textId="77777777" w:rsidTr="00BE4335">
        <w:trPr>
          <w:trHeight w:val="465"/>
        </w:trPr>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6CD41AD2" w14:textId="77777777" w:rsidR="0046260F" w:rsidRPr="00EF6D0B" w:rsidRDefault="00EF6D0B" w:rsidP="00EF6D0B">
            <w:pPr>
              <w:rPr>
                <w:rFonts w:eastAsiaTheme="minorEastAsia"/>
                <w:lang w:eastAsia="zh-CN"/>
              </w:rPr>
            </w:pPr>
            <w:r w:rsidRPr="00EF6D0B">
              <w:rPr>
                <w:rFonts w:eastAsiaTheme="minorEastAsia"/>
                <w:lang w:eastAsia="zh-CN"/>
              </w:rPr>
              <w:t>2_3</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2015D238" w14:textId="77777777" w:rsidR="0046260F" w:rsidRPr="00EF6D0B" w:rsidRDefault="00EF6D0B" w:rsidP="00EF6D0B">
            <w:pPr>
              <w:rPr>
                <w:rFonts w:eastAsiaTheme="minorEastAsia"/>
                <w:lang w:eastAsia="zh-CN"/>
              </w:rPr>
            </w:pPr>
            <w:r w:rsidRPr="00EF6D0B">
              <w:rPr>
                <w:rFonts w:eastAsiaTheme="minorEastAsia"/>
                <w:lang w:val="en-GB" w:eastAsia="zh-CN"/>
              </w:rPr>
              <w:t>TPC-SRS-RNTI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002E5F6D" w14:textId="77777777" w:rsidR="0046260F" w:rsidRPr="00EF6D0B" w:rsidRDefault="00EF6D0B" w:rsidP="00EF6D0B">
            <w:pPr>
              <w:rPr>
                <w:rFonts w:eastAsiaTheme="minorEastAsia"/>
                <w:lang w:eastAsia="zh-CN"/>
              </w:rPr>
            </w:pPr>
            <w:r w:rsidRPr="00EF6D0B">
              <w:rPr>
                <w:rFonts w:eastAsiaTheme="minorEastAsia"/>
                <w:lang w:val="en-GB" w:eastAsia="zh-CN"/>
              </w:rPr>
              <w:t>C-RNTI or CS-RNTI or MCS-C-RNTI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0E0F8B1A" w14:textId="77777777" w:rsidR="0046260F" w:rsidRPr="00EF6D0B" w:rsidRDefault="00EF6D0B" w:rsidP="00EF6D0B">
            <w:pPr>
              <w:rPr>
                <w:rFonts w:eastAsiaTheme="minorEastAsia"/>
                <w:lang w:eastAsia="zh-CN"/>
              </w:rPr>
            </w:pPr>
            <w:r w:rsidRPr="00EF6D0B">
              <w:rPr>
                <w:rFonts w:eastAsiaTheme="minorEastAsia"/>
                <w:lang w:eastAsia="zh-CN"/>
              </w:rPr>
              <w:t>1_2</w:t>
            </w:r>
          </w:p>
        </w:tc>
      </w:tr>
      <w:tr w:rsidR="00EF6D0B" w:rsidRPr="00EF6D0B" w14:paraId="29834FA6" w14:textId="77777777" w:rsidTr="00BE4335">
        <w:trPr>
          <w:trHeight w:val="404"/>
        </w:trPr>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220D3C95" w14:textId="77777777" w:rsidR="0046260F" w:rsidRPr="00EF6D0B" w:rsidRDefault="00EF6D0B" w:rsidP="00EF6D0B">
            <w:pPr>
              <w:rPr>
                <w:rFonts w:eastAsiaTheme="minorEastAsia"/>
                <w:lang w:eastAsia="zh-CN"/>
              </w:rPr>
            </w:pPr>
            <w:r w:rsidRPr="00EF6D0B">
              <w:rPr>
                <w:rFonts w:eastAsiaTheme="minorEastAsia"/>
                <w:lang w:eastAsia="zh-CN"/>
              </w:rPr>
              <w:t>2_4</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70D9EC89" w14:textId="77777777" w:rsidR="0046260F" w:rsidRPr="00EF6D0B" w:rsidRDefault="00EF6D0B" w:rsidP="00EF6D0B">
            <w:pPr>
              <w:rPr>
                <w:rFonts w:eastAsiaTheme="minorEastAsia"/>
                <w:lang w:eastAsia="zh-CN"/>
              </w:rPr>
            </w:pPr>
            <w:r w:rsidRPr="00EF6D0B">
              <w:rPr>
                <w:rFonts w:eastAsiaTheme="minorEastAsia"/>
                <w:lang w:val="en-GB" w:eastAsia="zh-CN"/>
              </w:rPr>
              <w:t>ci-RNTI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73542FF7" w14:textId="77777777" w:rsidR="0046260F" w:rsidRPr="00EF6D0B" w:rsidRDefault="00EF6D0B" w:rsidP="00EF6D0B">
            <w:pPr>
              <w:rPr>
                <w:rFonts w:eastAsiaTheme="minorEastAsia"/>
                <w:lang w:eastAsia="zh-CN"/>
              </w:rPr>
            </w:pPr>
            <w:r w:rsidRPr="00EF6D0B">
              <w:rPr>
                <w:rFonts w:eastAsiaTheme="minorEastAsia"/>
                <w:lang w:val="en-GB" w:eastAsia="zh-CN"/>
              </w:rPr>
              <w:t>SL-RNTI or SL-CS-RNTI</w:t>
            </w:r>
          </w:p>
        </w:tc>
        <w:tc>
          <w:tcPr>
            <w:tcW w:w="0" w:type="auto"/>
            <w:tcBorders>
              <w:top w:val="single" w:sz="8" w:space="0" w:color="FFFFFF"/>
              <w:left w:val="single" w:sz="8" w:space="0" w:color="FFFFFF"/>
              <w:bottom w:val="single" w:sz="8" w:space="0" w:color="FFFFFF"/>
              <w:right w:val="single" w:sz="8" w:space="0" w:color="FFFFFF"/>
            </w:tcBorders>
            <w:shd w:val="clear" w:color="auto" w:fill="DEE7D1"/>
            <w:tcMar>
              <w:top w:w="72" w:type="dxa"/>
              <w:left w:w="144" w:type="dxa"/>
              <w:bottom w:w="72" w:type="dxa"/>
              <w:right w:w="144" w:type="dxa"/>
            </w:tcMar>
            <w:hideMark/>
          </w:tcPr>
          <w:p w14:paraId="7FC0FBA8" w14:textId="77777777" w:rsidR="0046260F" w:rsidRPr="00EF6D0B" w:rsidRDefault="00EF6D0B" w:rsidP="00EF6D0B">
            <w:pPr>
              <w:rPr>
                <w:rFonts w:eastAsiaTheme="minorEastAsia"/>
                <w:lang w:eastAsia="zh-CN"/>
              </w:rPr>
            </w:pPr>
            <w:r w:rsidRPr="00EF6D0B">
              <w:rPr>
                <w:rFonts w:eastAsiaTheme="minorEastAsia"/>
                <w:lang w:eastAsia="zh-CN"/>
              </w:rPr>
              <w:t>3_0</w:t>
            </w:r>
          </w:p>
        </w:tc>
      </w:tr>
      <w:tr w:rsidR="00EF6D0B" w:rsidRPr="00EF6D0B" w14:paraId="340157A4" w14:textId="77777777" w:rsidTr="00BE4335">
        <w:trPr>
          <w:trHeight w:val="412"/>
        </w:trPr>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2D935146" w14:textId="77777777" w:rsidR="0046260F" w:rsidRPr="00EF6D0B" w:rsidRDefault="00EF6D0B" w:rsidP="00EF6D0B">
            <w:pPr>
              <w:rPr>
                <w:rFonts w:eastAsiaTheme="minorEastAsia"/>
                <w:lang w:eastAsia="zh-CN"/>
              </w:rPr>
            </w:pPr>
            <w:r w:rsidRPr="00EF6D0B">
              <w:rPr>
                <w:rFonts w:eastAsiaTheme="minorEastAsia"/>
                <w:lang w:eastAsia="zh-CN"/>
              </w:rPr>
              <w:t>2_6</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07A1A63A" w14:textId="77777777" w:rsidR="0046260F" w:rsidRPr="00EF6D0B" w:rsidRDefault="00EF6D0B" w:rsidP="00EF6D0B">
            <w:pPr>
              <w:rPr>
                <w:rFonts w:eastAsiaTheme="minorEastAsia"/>
                <w:lang w:eastAsia="zh-CN"/>
              </w:rPr>
            </w:pPr>
            <w:r w:rsidRPr="00EF6D0B">
              <w:rPr>
                <w:rFonts w:eastAsiaTheme="minorEastAsia"/>
                <w:lang w:val="en-GB" w:eastAsia="zh-CN"/>
              </w:rPr>
              <w:t>PS-RNTI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5F72B099" w14:textId="77777777" w:rsidR="0046260F" w:rsidRPr="00EF6D0B" w:rsidRDefault="00EF6D0B" w:rsidP="00EF6D0B">
            <w:pPr>
              <w:rPr>
                <w:rFonts w:eastAsiaTheme="minorEastAsia"/>
                <w:lang w:eastAsia="zh-CN"/>
              </w:rPr>
            </w:pPr>
            <w:r w:rsidRPr="00EF6D0B">
              <w:rPr>
                <w:rFonts w:eastAsiaTheme="minorEastAsia"/>
                <w:lang w:eastAsia="zh-CN"/>
              </w:rPr>
              <w:t>SL-L-CS-RNTI</w:t>
            </w:r>
          </w:p>
        </w:tc>
        <w:tc>
          <w:tcPr>
            <w:tcW w:w="0" w:type="auto"/>
            <w:tcBorders>
              <w:top w:val="single" w:sz="8" w:space="0" w:color="FFFFFF"/>
              <w:left w:val="single" w:sz="8" w:space="0" w:color="FFFFFF"/>
              <w:bottom w:val="single" w:sz="8" w:space="0" w:color="FFFFFF"/>
              <w:right w:val="single" w:sz="8" w:space="0" w:color="FFFFFF"/>
            </w:tcBorders>
            <w:shd w:val="clear" w:color="auto" w:fill="EFF3EA"/>
            <w:tcMar>
              <w:top w:w="72" w:type="dxa"/>
              <w:left w:w="144" w:type="dxa"/>
              <w:bottom w:w="72" w:type="dxa"/>
              <w:right w:w="144" w:type="dxa"/>
            </w:tcMar>
            <w:hideMark/>
          </w:tcPr>
          <w:p w14:paraId="4DEDB9E5" w14:textId="77777777" w:rsidR="0046260F" w:rsidRPr="00EF6D0B" w:rsidRDefault="00EF6D0B" w:rsidP="00EF6D0B">
            <w:pPr>
              <w:rPr>
                <w:rFonts w:eastAsiaTheme="minorEastAsia"/>
                <w:lang w:eastAsia="zh-CN"/>
              </w:rPr>
            </w:pPr>
            <w:r w:rsidRPr="00EF6D0B">
              <w:rPr>
                <w:rFonts w:eastAsiaTheme="minorEastAsia"/>
                <w:lang w:eastAsia="zh-CN"/>
              </w:rPr>
              <w:t>3_1</w:t>
            </w:r>
          </w:p>
        </w:tc>
      </w:tr>
    </w:tbl>
    <w:p w14:paraId="32C1FA0B" w14:textId="77777777" w:rsidR="00EF6D0B" w:rsidRDefault="00EF6D0B" w:rsidP="00BE4335">
      <w:pPr>
        <w:rPr>
          <w:rFonts w:eastAsiaTheme="minorEastAsia"/>
          <w:lang w:eastAsia="zh-CN"/>
        </w:rPr>
      </w:pPr>
    </w:p>
    <w:p w14:paraId="382388B5" w14:textId="3EDEABC7" w:rsidR="002C75BC" w:rsidRPr="002C75BC" w:rsidRDefault="002C75BC" w:rsidP="00BE4335">
      <w:pPr>
        <w:pStyle w:val="a6"/>
        <w:rPr>
          <w:rFonts w:eastAsiaTheme="minorEastAsia"/>
          <w:lang w:eastAsia="zh-CN"/>
        </w:rPr>
      </w:pPr>
      <w:bookmarkStart w:id="11" w:name="_Toc68252531"/>
      <w:r w:rsidRPr="0078650A">
        <w:rPr>
          <w:b/>
        </w:rPr>
        <w:t xml:space="preserve">Observation </w:t>
      </w:r>
      <w:r w:rsidRPr="0078650A">
        <w:rPr>
          <w:b/>
        </w:rPr>
        <w:fldChar w:fldCharType="begin"/>
      </w:r>
      <w:r w:rsidRPr="0078650A">
        <w:rPr>
          <w:b/>
        </w:rPr>
        <w:instrText xml:space="preserve"> SEQ Observation \* ARABIC </w:instrText>
      </w:r>
      <w:r w:rsidRPr="0078650A">
        <w:rPr>
          <w:b/>
        </w:rPr>
        <w:fldChar w:fldCharType="separate"/>
      </w:r>
      <w:r w:rsidR="00373317">
        <w:rPr>
          <w:b/>
          <w:noProof/>
        </w:rPr>
        <w:t>6</w:t>
      </w:r>
      <w:r w:rsidRPr="0078650A">
        <w:rPr>
          <w:b/>
        </w:rPr>
        <w:fldChar w:fldCharType="end"/>
      </w:r>
      <w:r w:rsidRPr="0078650A">
        <w:rPr>
          <w:rFonts w:hint="eastAsia"/>
          <w:b/>
          <w:lang w:eastAsia="zh-CN"/>
        </w:rPr>
        <w:t xml:space="preserve">: </w:t>
      </w:r>
      <w:r>
        <w:rPr>
          <w:rFonts w:hint="eastAsia"/>
          <w:b/>
          <w:lang w:eastAsia="zh-CN"/>
        </w:rPr>
        <w:t xml:space="preserve">DCI formats in </w:t>
      </w:r>
      <w:r w:rsidR="00124904">
        <w:rPr>
          <w:rFonts w:hint="eastAsia"/>
          <w:b/>
          <w:lang w:eastAsia="zh-CN"/>
        </w:rPr>
        <w:t>CSS for SDT is sufficient</w:t>
      </w:r>
      <w:r>
        <w:rPr>
          <w:rFonts w:hint="eastAsia"/>
          <w:b/>
          <w:lang w:eastAsia="zh-CN"/>
        </w:rPr>
        <w:t>.</w:t>
      </w:r>
      <w:bookmarkEnd w:id="11"/>
    </w:p>
    <w:p w14:paraId="2C48283A" w14:textId="77777777" w:rsidR="002C75BC" w:rsidRDefault="002C75BC" w:rsidP="002C75BC">
      <w:pPr>
        <w:pStyle w:val="20"/>
        <w:numPr>
          <w:ilvl w:val="0"/>
          <w:numId w:val="12"/>
        </w:numPr>
        <w:ind w:left="567" w:hanging="567"/>
        <w:rPr>
          <w:rFonts w:eastAsiaTheme="minorEastAsia"/>
        </w:rPr>
      </w:pPr>
      <w:r>
        <w:rPr>
          <w:rFonts w:eastAsiaTheme="minorEastAsia" w:hint="eastAsia"/>
        </w:rPr>
        <w:t>Summary</w:t>
      </w:r>
    </w:p>
    <w:p w14:paraId="673C0EC9" w14:textId="7E2F4FE5" w:rsidR="002C75BC" w:rsidRDefault="00D97396" w:rsidP="002C75BC">
      <w:pPr>
        <w:pStyle w:val="a1"/>
        <w:rPr>
          <w:rFonts w:eastAsiaTheme="minorEastAsia"/>
          <w:lang w:eastAsia="zh-CN"/>
        </w:rPr>
      </w:pPr>
      <w:r>
        <w:rPr>
          <w:rFonts w:eastAsiaTheme="minorEastAsia" w:hint="eastAsia"/>
          <w:lang w:eastAsia="zh-CN"/>
        </w:rPr>
        <w:t>In this section, we summarize the advantages and dis</w:t>
      </w:r>
      <w:r w:rsidR="00CB5552">
        <w:rPr>
          <w:rFonts w:eastAsiaTheme="minorEastAsia" w:hint="eastAsia"/>
          <w:lang w:eastAsia="zh-CN"/>
        </w:rPr>
        <w:t xml:space="preserve">advantages in Table 2. </w:t>
      </w:r>
    </w:p>
    <w:tbl>
      <w:tblPr>
        <w:tblStyle w:val="a8"/>
        <w:tblW w:w="0" w:type="auto"/>
        <w:jc w:val="center"/>
        <w:tblLook w:val="04A0" w:firstRow="1" w:lastRow="0" w:firstColumn="1" w:lastColumn="0" w:noHBand="0" w:noVBand="1"/>
      </w:tblPr>
      <w:tblGrid>
        <w:gridCol w:w="2160"/>
        <w:gridCol w:w="1502"/>
        <w:gridCol w:w="1476"/>
        <w:gridCol w:w="1558"/>
        <w:gridCol w:w="1928"/>
      </w:tblGrid>
      <w:tr w:rsidR="00543FB4" w:rsidRPr="003F4F49" w14:paraId="2354D4B6" w14:textId="31EF3F61" w:rsidTr="00BE4335">
        <w:trPr>
          <w:jc w:val="center"/>
        </w:trPr>
        <w:tc>
          <w:tcPr>
            <w:tcW w:w="2210" w:type="dxa"/>
            <w:shd w:val="clear" w:color="auto" w:fill="35A543" w:themeFill="background1" w:themeFillShade="80"/>
          </w:tcPr>
          <w:p w14:paraId="45337F9E" w14:textId="490003BE" w:rsidR="00672F2D" w:rsidRPr="00FD0765" w:rsidRDefault="00672F2D" w:rsidP="00FD0765">
            <w:pPr>
              <w:jc w:val="center"/>
              <w:rPr>
                <w:rFonts w:eastAsiaTheme="minorEastAsia"/>
                <w:b/>
                <w:color w:val="FFFFFF"/>
                <w:lang w:val="en-GB" w:eastAsia="zh-CN"/>
              </w:rPr>
            </w:pPr>
            <w:r w:rsidRPr="00FD0765">
              <w:rPr>
                <w:rFonts w:eastAsiaTheme="minorEastAsia" w:hint="eastAsia"/>
                <w:b/>
                <w:color w:val="FFFFFF"/>
                <w:lang w:val="en-GB" w:eastAsia="zh-CN"/>
              </w:rPr>
              <w:t>Search Space</w:t>
            </w:r>
          </w:p>
        </w:tc>
        <w:tc>
          <w:tcPr>
            <w:tcW w:w="1531" w:type="dxa"/>
            <w:shd w:val="clear" w:color="auto" w:fill="35A543" w:themeFill="background1" w:themeFillShade="80"/>
          </w:tcPr>
          <w:p w14:paraId="63B397BA" w14:textId="743D93ED" w:rsidR="00672F2D" w:rsidRPr="00FD0765" w:rsidRDefault="00672F2D" w:rsidP="00FD0765">
            <w:pPr>
              <w:jc w:val="center"/>
              <w:rPr>
                <w:rFonts w:eastAsiaTheme="minorEastAsia"/>
                <w:b/>
                <w:color w:val="FFFFFF"/>
                <w:lang w:val="en-GB" w:eastAsia="zh-CN"/>
              </w:rPr>
            </w:pPr>
            <w:r w:rsidRPr="00FD0765">
              <w:rPr>
                <w:rFonts w:eastAsiaTheme="minorEastAsia" w:hint="eastAsia"/>
                <w:b/>
                <w:color w:val="FFFFFF"/>
                <w:lang w:val="en-GB" w:eastAsia="zh-CN"/>
              </w:rPr>
              <w:t>Mobility</w:t>
            </w:r>
          </w:p>
        </w:tc>
        <w:tc>
          <w:tcPr>
            <w:tcW w:w="1509" w:type="dxa"/>
            <w:shd w:val="clear" w:color="auto" w:fill="35A543" w:themeFill="background1" w:themeFillShade="80"/>
          </w:tcPr>
          <w:p w14:paraId="7BD0B7C6" w14:textId="7960DC9C" w:rsidR="00672F2D" w:rsidRPr="00FD0765" w:rsidRDefault="00672F2D" w:rsidP="00FD0765">
            <w:pPr>
              <w:jc w:val="center"/>
              <w:rPr>
                <w:rFonts w:eastAsiaTheme="minorEastAsia"/>
                <w:b/>
                <w:color w:val="FFFFFF"/>
                <w:lang w:val="en-GB" w:eastAsia="zh-CN"/>
              </w:rPr>
            </w:pPr>
            <w:r w:rsidRPr="00FD0765">
              <w:rPr>
                <w:rFonts w:eastAsiaTheme="minorEastAsia" w:hint="eastAsia"/>
                <w:b/>
                <w:color w:val="FFFFFF"/>
                <w:lang w:val="en-GB" w:eastAsia="zh-CN"/>
              </w:rPr>
              <w:t>Capacity</w:t>
            </w:r>
          </w:p>
        </w:tc>
        <w:tc>
          <w:tcPr>
            <w:tcW w:w="1585" w:type="dxa"/>
            <w:shd w:val="clear" w:color="auto" w:fill="35A543" w:themeFill="background1" w:themeFillShade="80"/>
          </w:tcPr>
          <w:p w14:paraId="112714C7" w14:textId="13FC5412" w:rsidR="00672F2D" w:rsidRPr="00FD0765" w:rsidRDefault="00672F2D" w:rsidP="00FD0765">
            <w:pPr>
              <w:jc w:val="center"/>
              <w:rPr>
                <w:rFonts w:eastAsiaTheme="minorEastAsia"/>
                <w:b/>
                <w:color w:val="FFFFFF"/>
                <w:lang w:val="en-GB" w:eastAsia="zh-CN"/>
              </w:rPr>
            </w:pPr>
            <w:r w:rsidRPr="00FD0765">
              <w:rPr>
                <w:rFonts w:eastAsiaTheme="minorEastAsia" w:hint="eastAsia"/>
                <w:b/>
                <w:color w:val="FFFFFF"/>
                <w:lang w:val="en-GB" w:eastAsia="zh-CN"/>
              </w:rPr>
              <w:t>Signalling overhead</w:t>
            </w:r>
          </w:p>
        </w:tc>
        <w:tc>
          <w:tcPr>
            <w:tcW w:w="1585" w:type="dxa"/>
            <w:shd w:val="clear" w:color="auto" w:fill="35A543" w:themeFill="background1" w:themeFillShade="80"/>
          </w:tcPr>
          <w:p w14:paraId="425F3179" w14:textId="21FA6DE2" w:rsidR="00672F2D" w:rsidRPr="00FD0765" w:rsidRDefault="003F4F49" w:rsidP="00672F2D">
            <w:pPr>
              <w:jc w:val="center"/>
              <w:rPr>
                <w:rFonts w:eastAsiaTheme="minorEastAsia"/>
                <w:b/>
                <w:color w:val="FFFFFF"/>
                <w:lang w:val="en-GB" w:eastAsia="zh-CN"/>
              </w:rPr>
            </w:pPr>
            <w:r>
              <w:rPr>
                <w:rFonts w:eastAsiaTheme="minorEastAsia"/>
                <w:b/>
                <w:color w:val="FFFFFF"/>
                <w:lang w:val="en-GB" w:eastAsia="zh-CN"/>
              </w:rPr>
              <w:t>F</w:t>
            </w:r>
            <w:r w:rsidRPr="003F4F49">
              <w:rPr>
                <w:rFonts w:eastAsiaTheme="minorEastAsia"/>
                <w:b/>
                <w:color w:val="FFFFFF"/>
                <w:lang w:val="en-GB" w:eastAsia="zh-CN"/>
              </w:rPr>
              <w:t>easibility</w:t>
            </w:r>
          </w:p>
        </w:tc>
      </w:tr>
      <w:tr w:rsidR="00672F2D" w14:paraId="4A3F94B9" w14:textId="58F9C280" w:rsidTr="00BE4335">
        <w:trPr>
          <w:jc w:val="center"/>
        </w:trPr>
        <w:tc>
          <w:tcPr>
            <w:tcW w:w="2210" w:type="dxa"/>
            <w:shd w:val="clear" w:color="auto" w:fill="35A543" w:themeFill="background1" w:themeFillShade="80"/>
          </w:tcPr>
          <w:p w14:paraId="0871095C" w14:textId="330FCC5D" w:rsidR="00672F2D" w:rsidRPr="00FD0765" w:rsidRDefault="00672F2D" w:rsidP="00FD0765">
            <w:pPr>
              <w:jc w:val="center"/>
              <w:rPr>
                <w:rFonts w:eastAsiaTheme="minorEastAsia"/>
                <w:b/>
                <w:color w:val="FFFFFF"/>
                <w:lang w:val="en-GB" w:eastAsia="zh-CN"/>
              </w:rPr>
            </w:pPr>
            <w:r>
              <w:rPr>
                <w:rFonts w:eastAsiaTheme="minorEastAsia" w:hint="eastAsia"/>
                <w:b/>
                <w:color w:val="FFFFFF"/>
                <w:lang w:val="en-GB" w:eastAsia="zh-CN"/>
              </w:rPr>
              <w:t xml:space="preserve">Alt 1: Separate </w:t>
            </w:r>
            <w:r w:rsidRPr="00FD0765">
              <w:rPr>
                <w:rFonts w:eastAsiaTheme="minorEastAsia" w:hint="eastAsia"/>
                <w:b/>
                <w:color w:val="FFFFFF"/>
                <w:lang w:val="en-GB" w:eastAsia="zh-CN"/>
              </w:rPr>
              <w:t>CSS</w:t>
            </w:r>
          </w:p>
        </w:tc>
        <w:tc>
          <w:tcPr>
            <w:tcW w:w="1531" w:type="dxa"/>
          </w:tcPr>
          <w:p w14:paraId="7380CD95" w14:textId="4EFCB9F7" w:rsidR="00672F2D" w:rsidRDefault="00672F2D" w:rsidP="002C75BC">
            <w:pPr>
              <w:pStyle w:val="a1"/>
              <w:rPr>
                <w:rFonts w:eastAsiaTheme="minorEastAsia"/>
                <w:lang w:eastAsia="zh-CN"/>
              </w:rPr>
            </w:pPr>
            <w:r>
              <w:rPr>
                <w:rFonts w:eastAsiaTheme="minorEastAsia" w:hint="eastAsia"/>
                <w:lang w:eastAsia="zh-CN"/>
              </w:rPr>
              <w:t>No restriction on mobility</w:t>
            </w:r>
            <w:r w:rsidRPr="0075167D">
              <w:rPr>
                <w:rFonts w:eastAsiaTheme="minorEastAsia"/>
                <w:color w:val="00B050"/>
                <w:lang w:eastAsia="zh-CN"/>
              </w:rPr>
              <w:sym w:font="Wingdings" w:char="F04A"/>
            </w:r>
          </w:p>
        </w:tc>
        <w:tc>
          <w:tcPr>
            <w:tcW w:w="1509" w:type="dxa"/>
          </w:tcPr>
          <w:p w14:paraId="2F5BD20E" w14:textId="1F5641CF" w:rsidR="00672F2D" w:rsidRDefault="00D23794" w:rsidP="0075167D">
            <w:pPr>
              <w:pStyle w:val="a1"/>
              <w:rPr>
                <w:rFonts w:eastAsiaTheme="minorEastAsia"/>
                <w:lang w:eastAsia="zh-CN"/>
              </w:rPr>
            </w:pPr>
            <w:r>
              <w:rPr>
                <w:rFonts w:eastAsiaTheme="minorEastAsia" w:hint="eastAsia"/>
                <w:lang w:eastAsia="zh-CN"/>
              </w:rPr>
              <w:t>Not criti</w:t>
            </w:r>
            <w:r w:rsidR="004C393A">
              <w:rPr>
                <w:rFonts w:eastAsiaTheme="minorEastAsia" w:hint="eastAsia"/>
                <w:lang w:eastAsia="zh-CN"/>
              </w:rPr>
              <w:t>c</w:t>
            </w:r>
            <w:r>
              <w:rPr>
                <w:rFonts w:eastAsiaTheme="minorEastAsia" w:hint="eastAsia"/>
                <w:lang w:eastAsia="zh-CN"/>
              </w:rPr>
              <w:t>al</w:t>
            </w:r>
            <w:r w:rsidR="00672F2D" w:rsidRPr="00D37427">
              <w:rPr>
                <w:rFonts w:eastAsiaTheme="minorEastAsia"/>
                <w:color w:val="00B050"/>
                <w:lang w:eastAsia="zh-CN"/>
              </w:rPr>
              <w:sym w:font="Wingdings" w:char="F04A"/>
            </w:r>
            <w:r w:rsidR="00672F2D">
              <w:rPr>
                <w:rFonts w:eastAsiaTheme="minorEastAsia" w:hint="eastAsia"/>
                <w:lang w:eastAsia="zh-CN"/>
              </w:rPr>
              <w:t>.</w:t>
            </w:r>
          </w:p>
        </w:tc>
        <w:tc>
          <w:tcPr>
            <w:tcW w:w="1585" w:type="dxa"/>
          </w:tcPr>
          <w:p w14:paraId="70961F67" w14:textId="5526A566" w:rsidR="00672F2D" w:rsidRDefault="00672F2D" w:rsidP="002C75BC">
            <w:pPr>
              <w:pStyle w:val="a1"/>
              <w:rPr>
                <w:rFonts w:eastAsiaTheme="minorEastAsia"/>
                <w:lang w:eastAsia="zh-CN"/>
              </w:rPr>
            </w:pPr>
            <w:r>
              <w:rPr>
                <w:rFonts w:eastAsiaTheme="minorEastAsia" w:hint="eastAsia"/>
                <w:lang w:eastAsia="zh-CN"/>
              </w:rPr>
              <w:t xml:space="preserve">Low </w:t>
            </w:r>
            <w:r w:rsidRPr="00D37427">
              <w:rPr>
                <w:rFonts w:eastAsiaTheme="minorEastAsia"/>
                <w:color w:val="00B050"/>
                <w:lang w:eastAsia="zh-CN"/>
              </w:rPr>
              <w:sym w:font="Wingdings" w:char="F04A"/>
            </w:r>
          </w:p>
        </w:tc>
        <w:tc>
          <w:tcPr>
            <w:tcW w:w="1585" w:type="dxa"/>
          </w:tcPr>
          <w:p w14:paraId="00A796A6" w14:textId="2FE6CD87" w:rsidR="00672F2D" w:rsidRDefault="00672F2D" w:rsidP="002C75BC">
            <w:pPr>
              <w:pStyle w:val="a1"/>
              <w:rPr>
                <w:rFonts w:eastAsiaTheme="minorEastAsia"/>
                <w:lang w:eastAsia="zh-CN"/>
              </w:rPr>
            </w:pPr>
            <w:r>
              <w:rPr>
                <w:rFonts w:eastAsiaTheme="minorEastAsia" w:hint="eastAsia"/>
                <w:lang w:eastAsia="zh-CN"/>
              </w:rPr>
              <w:t>No issue</w:t>
            </w:r>
            <w:r w:rsidR="00E874BB" w:rsidRPr="00D37427">
              <w:rPr>
                <w:rFonts w:eastAsiaTheme="minorEastAsia"/>
                <w:color w:val="00B050"/>
                <w:lang w:eastAsia="zh-CN"/>
              </w:rPr>
              <w:sym w:font="Wingdings" w:char="F04A"/>
            </w:r>
          </w:p>
        </w:tc>
      </w:tr>
      <w:tr w:rsidR="00672F2D" w14:paraId="5130CE89" w14:textId="384B123B" w:rsidTr="00BE4335">
        <w:trPr>
          <w:jc w:val="center"/>
        </w:trPr>
        <w:tc>
          <w:tcPr>
            <w:tcW w:w="2210" w:type="dxa"/>
            <w:shd w:val="clear" w:color="auto" w:fill="35A543" w:themeFill="background1" w:themeFillShade="80"/>
          </w:tcPr>
          <w:p w14:paraId="0439630A" w14:textId="001FD9F1" w:rsidR="00672F2D" w:rsidRPr="00FD0765" w:rsidRDefault="00672F2D" w:rsidP="00FD0765">
            <w:pPr>
              <w:jc w:val="center"/>
              <w:rPr>
                <w:rFonts w:eastAsiaTheme="minorEastAsia"/>
                <w:b/>
                <w:color w:val="FFFFFF"/>
                <w:lang w:val="en-GB" w:eastAsia="zh-CN"/>
              </w:rPr>
            </w:pPr>
            <w:r>
              <w:rPr>
                <w:rFonts w:eastAsiaTheme="minorEastAsia" w:hint="eastAsia"/>
                <w:b/>
                <w:color w:val="FFFFFF"/>
                <w:lang w:val="en-GB" w:eastAsia="zh-CN"/>
              </w:rPr>
              <w:t xml:space="preserve">Alt 2: </w:t>
            </w:r>
            <w:r w:rsidRPr="00FD0765">
              <w:rPr>
                <w:rFonts w:eastAsiaTheme="minorEastAsia" w:hint="eastAsia"/>
                <w:b/>
                <w:color w:val="FFFFFF"/>
                <w:lang w:val="en-GB" w:eastAsia="zh-CN"/>
              </w:rPr>
              <w:t xml:space="preserve">USS configuration in </w:t>
            </w:r>
            <w:proofErr w:type="spellStart"/>
            <w:r w:rsidRPr="00FD0765">
              <w:rPr>
                <w:rFonts w:eastAsiaTheme="minorEastAsia" w:hint="eastAsia"/>
                <w:b/>
                <w:color w:val="FFFFFF"/>
                <w:lang w:val="en-GB" w:eastAsia="zh-CN"/>
              </w:rPr>
              <w:t>RRCRelease</w:t>
            </w:r>
            <w:proofErr w:type="spellEnd"/>
          </w:p>
        </w:tc>
        <w:tc>
          <w:tcPr>
            <w:tcW w:w="1531" w:type="dxa"/>
          </w:tcPr>
          <w:p w14:paraId="28992457" w14:textId="3F9B792F" w:rsidR="00672F2D" w:rsidRDefault="00672F2D">
            <w:pPr>
              <w:pStyle w:val="a1"/>
              <w:rPr>
                <w:rFonts w:eastAsiaTheme="minorEastAsia"/>
                <w:lang w:eastAsia="zh-CN"/>
              </w:rPr>
            </w:pPr>
            <w:r>
              <w:rPr>
                <w:rFonts w:eastAsiaTheme="minorEastAsia" w:hint="eastAsia"/>
                <w:lang w:eastAsia="zh-CN"/>
              </w:rPr>
              <w:t xml:space="preserve">UEs </w:t>
            </w:r>
            <w:r w:rsidR="004C393A">
              <w:rPr>
                <w:rFonts w:eastAsiaTheme="minorEastAsia" w:hint="eastAsia"/>
                <w:lang w:eastAsia="zh-CN"/>
              </w:rPr>
              <w:t xml:space="preserve">are restricted to be </w:t>
            </w:r>
            <w:r w:rsidRPr="0075167D">
              <w:rPr>
                <w:rFonts w:eastAsiaTheme="minorEastAsia"/>
                <w:lang w:eastAsia="zh-CN"/>
              </w:rPr>
              <w:t>stationary or with low mobility</w:t>
            </w:r>
            <w:r w:rsidRPr="00D37427">
              <w:rPr>
                <w:rFonts w:eastAsiaTheme="minorEastAsia"/>
                <w:color w:val="FF0000"/>
                <w:lang w:eastAsia="zh-CN"/>
              </w:rPr>
              <w:sym w:font="Wingdings" w:char="F04C"/>
            </w:r>
          </w:p>
        </w:tc>
        <w:tc>
          <w:tcPr>
            <w:tcW w:w="1509" w:type="dxa"/>
          </w:tcPr>
          <w:p w14:paraId="1613EFCE" w14:textId="637C56DC" w:rsidR="00672F2D" w:rsidRDefault="00672F2D" w:rsidP="002C75BC">
            <w:pPr>
              <w:pStyle w:val="a1"/>
              <w:rPr>
                <w:rFonts w:eastAsiaTheme="minorEastAsia"/>
                <w:lang w:eastAsia="zh-CN"/>
              </w:rPr>
            </w:pPr>
            <w:r>
              <w:rPr>
                <w:rFonts w:eastAsiaTheme="minorEastAsia" w:hint="eastAsia"/>
                <w:lang w:eastAsia="zh-CN"/>
              </w:rPr>
              <w:t>High</w:t>
            </w:r>
            <w:r w:rsidRPr="00D37427">
              <w:rPr>
                <w:rFonts w:eastAsiaTheme="minorEastAsia"/>
                <w:color w:val="00B050"/>
                <w:lang w:eastAsia="zh-CN"/>
              </w:rPr>
              <w:sym w:font="Wingdings" w:char="F04A"/>
            </w:r>
          </w:p>
        </w:tc>
        <w:tc>
          <w:tcPr>
            <w:tcW w:w="1585" w:type="dxa"/>
          </w:tcPr>
          <w:p w14:paraId="15E36F48" w14:textId="135F2375" w:rsidR="00672F2D" w:rsidRDefault="00672F2D" w:rsidP="002C75BC">
            <w:pPr>
              <w:pStyle w:val="a1"/>
              <w:rPr>
                <w:rFonts w:eastAsiaTheme="minorEastAsia"/>
                <w:lang w:eastAsia="zh-CN"/>
              </w:rPr>
            </w:pPr>
            <w:r>
              <w:rPr>
                <w:rFonts w:eastAsiaTheme="minorEastAsia" w:hint="eastAsia"/>
                <w:lang w:eastAsia="zh-CN"/>
              </w:rPr>
              <w:t>Low</w:t>
            </w:r>
            <w:r w:rsidRPr="00D37427">
              <w:rPr>
                <w:rFonts w:eastAsiaTheme="minorEastAsia"/>
                <w:color w:val="00B050"/>
                <w:lang w:eastAsia="zh-CN"/>
              </w:rPr>
              <w:sym w:font="Wingdings" w:char="F04A"/>
            </w:r>
          </w:p>
        </w:tc>
        <w:tc>
          <w:tcPr>
            <w:tcW w:w="1585" w:type="dxa"/>
          </w:tcPr>
          <w:p w14:paraId="3307368E" w14:textId="446776BB" w:rsidR="00672F2D" w:rsidRDefault="00672F2D" w:rsidP="002C75BC">
            <w:pPr>
              <w:pStyle w:val="a1"/>
              <w:rPr>
                <w:rFonts w:eastAsiaTheme="minorEastAsia"/>
                <w:lang w:eastAsia="zh-CN"/>
              </w:rPr>
            </w:pPr>
            <w:r>
              <w:rPr>
                <w:rFonts w:eastAsiaTheme="minorEastAsia" w:hint="eastAsia"/>
                <w:lang w:eastAsia="zh-CN"/>
              </w:rPr>
              <w:t>No issue</w:t>
            </w:r>
            <w:r w:rsidR="00E874BB" w:rsidRPr="00D37427">
              <w:rPr>
                <w:rFonts w:eastAsiaTheme="minorEastAsia"/>
                <w:color w:val="00B050"/>
                <w:lang w:eastAsia="zh-CN"/>
              </w:rPr>
              <w:sym w:font="Wingdings" w:char="F04A"/>
            </w:r>
          </w:p>
        </w:tc>
      </w:tr>
      <w:tr w:rsidR="00672F2D" w14:paraId="65B0C199" w14:textId="36C4B1B7" w:rsidTr="00BE4335">
        <w:trPr>
          <w:jc w:val="center"/>
        </w:trPr>
        <w:tc>
          <w:tcPr>
            <w:tcW w:w="2210" w:type="dxa"/>
            <w:shd w:val="clear" w:color="auto" w:fill="35A543" w:themeFill="background1" w:themeFillShade="80"/>
          </w:tcPr>
          <w:p w14:paraId="58702C25" w14:textId="19F2BEED" w:rsidR="00672F2D" w:rsidRPr="00FD0765" w:rsidRDefault="00672F2D" w:rsidP="009A6D25">
            <w:pPr>
              <w:jc w:val="center"/>
              <w:rPr>
                <w:rFonts w:eastAsiaTheme="minorEastAsia"/>
                <w:b/>
                <w:color w:val="FFFFFF"/>
                <w:lang w:val="en-GB" w:eastAsia="zh-CN"/>
              </w:rPr>
            </w:pPr>
            <w:r>
              <w:rPr>
                <w:rFonts w:eastAsiaTheme="minorEastAsia" w:hint="eastAsia"/>
                <w:b/>
                <w:color w:val="FFFFFF"/>
                <w:lang w:val="en-GB" w:eastAsia="zh-CN"/>
              </w:rPr>
              <w:t xml:space="preserve">Alt 3: </w:t>
            </w:r>
            <w:r w:rsidRPr="00FD0765">
              <w:rPr>
                <w:rFonts w:eastAsiaTheme="minorEastAsia" w:hint="eastAsia"/>
                <w:b/>
                <w:color w:val="FFFFFF"/>
                <w:lang w:val="en-GB" w:eastAsia="zh-CN"/>
              </w:rPr>
              <w:t xml:space="preserve">USS configuration in one RRC message </w:t>
            </w:r>
            <w:r>
              <w:rPr>
                <w:rFonts w:eastAsiaTheme="minorEastAsia" w:hint="eastAsia"/>
                <w:b/>
                <w:color w:val="FFFFFF"/>
                <w:lang w:val="en-GB" w:eastAsia="zh-CN"/>
              </w:rPr>
              <w:t>in</w:t>
            </w:r>
            <w:r w:rsidRPr="00FD0765">
              <w:rPr>
                <w:rFonts w:eastAsiaTheme="minorEastAsia" w:hint="eastAsia"/>
                <w:b/>
                <w:color w:val="FFFFFF"/>
                <w:lang w:val="en-GB" w:eastAsia="zh-CN"/>
              </w:rPr>
              <w:t xml:space="preserve"> MSGB/MSG4</w:t>
            </w:r>
          </w:p>
        </w:tc>
        <w:tc>
          <w:tcPr>
            <w:tcW w:w="1531" w:type="dxa"/>
          </w:tcPr>
          <w:p w14:paraId="625A6121" w14:textId="2B06F15A" w:rsidR="00672F2D" w:rsidRDefault="00672F2D" w:rsidP="002C75BC">
            <w:pPr>
              <w:pStyle w:val="a1"/>
              <w:rPr>
                <w:rFonts w:eastAsiaTheme="minorEastAsia"/>
                <w:lang w:eastAsia="zh-CN"/>
              </w:rPr>
            </w:pPr>
            <w:r>
              <w:rPr>
                <w:rFonts w:eastAsiaTheme="minorEastAsia" w:hint="eastAsia"/>
                <w:lang w:eastAsia="zh-CN"/>
              </w:rPr>
              <w:t>No restriction on mobility</w:t>
            </w:r>
            <w:r w:rsidRPr="0075167D">
              <w:rPr>
                <w:rFonts w:eastAsiaTheme="minorEastAsia"/>
                <w:color w:val="00B050"/>
                <w:lang w:eastAsia="zh-CN"/>
              </w:rPr>
              <w:sym w:font="Wingdings" w:char="F04A"/>
            </w:r>
          </w:p>
        </w:tc>
        <w:tc>
          <w:tcPr>
            <w:tcW w:w="1509" w:type="dxa"/>
          </w:tcPr>
          <w:p w14:paraId="404D1916" w14:textId="5B84EB68" w:rsidR="00672F2D" w:rsidRDefault="00672F2D" w:rsidP="002C75BC">
            <w:pPr>
              <w:pStyle w:val="a1"/>
              <w:rPr>
                <w:rFonts w:eastAsiaTheme="minorEastAsia"/>
                <w:lang w:eastAsia="zh-CN"/>
              </w:rPr>
            </w:pPr>
            <w:r>
              <w:rPr>
                <w:rFonts w:eastAsiaTheme="minorEastAsia" w:hint="eastAsia"/>
                <w:lang w:eastAsia="zh-CN"/>
              </w:rPr>
              <w:t>High</w:t>
            </w:r>
            <w:r w:rsidRPr="00D37427">
              <w:rPr>
                <w:rFonts w:eastAsiaTheme="minorEastAsia"/>
                <w:color w:val="00B050"/>
                <w:lang w:eastAsia="zh-CN"/>
              </w:rPr>
              <w:sym w:font="Wingdings" w:char="F04A"/>
            </w:r>
          </w:p>
        </w:tc>
        <w:tc>
          <w:tcPr>
            <w:tcW w:w="1585" w:type="dxa"/>
          </w:tcPr>
          <w:p w14:paraId="68C8429F" w14:textId="18B1B0E2" w:rsidR="00672F2D" w:rsidRDefault="00672F2D" w:rsidP="00613183">
            <w:pPr>
              <w:pStyle w:val="a1"/>
              <w:rPr>
                <w:rFonts w:eastAsiaTheme="minorEastAsia"/>
                <w:lang w:eastAsia="zh-CN"/>
              </w:rPr>
            </w:pPr>
            <w:r>
              <w:rPr>
                <w:rFonts w:eastAsiaTheme="minorEastAsia" w:hint="eastAsia"/>
                <w:lang w:eastAsia="zh-CN"/>
              </w:rPr>
              <w:t xml:space="preserve">High and the gain on </w:t>
            </w:r>
            <w:r>
              <w:rPr>
                <w:rFonts w:eastAsiaTheme="minorEastAsia"/>
                <w:lang w:eastAsia="zh-CN"/>
              </w:rPr>
              <w:t xml:space="preserve">power saving as well as signaling </w:t>
            </w:r>
            <w:r>
              <w:rPr>
                <w:rFonts w:eastAsiaTheme="minorEastAsia" w:hint="eastAsia"/>
                <w:lang w:eastAsia="zh-CN"/>
              </w:rPr>
              <w:t>reduction is marginal</w:t>
            </w:r>
            <w:r w:rsidRPr="00D37427">
              <w:rPr>
                <w:rFonts w:eastAsiaTheme="minorEastAsia"/>
                <w:color w:val="FF0000"/>
                <w:lang w:eastAsia="zh-CN"/>
              </w:rPr>
              <w:sym w:font="Wingdings" w:char="F04C"/>
            </w:r>
            <w:r>
              <w:rPr>
                <w:rFonts w:eastAsiaTheme="minorEastAsia" w:hint="eastAsia"/>
                <w:lang w:eastAsia="zh-CN"/>
              </w:rPr>
              <w:t>.</w:t>
            </w:r>
          </w:p>
        </w:tc>
        <w:tc>
          <w:tcPr>
            <w:tcW w:w="1585" w:type="dxa"/>
          </w:tcPr>
          <w:p w14:paraId="32E281F0" w14:textId="641369EA" w:rsidR="00672F2D" w:rsidRDefault="00F666D1" w:rsidP="00613183">
            <w:pPr>
              <w:pStyle w:val="a1"/>
              <w:rPr>
                <w:rFonts w:eastAsiaTheme="minorEastAsia"/>
                <w:lang w:eastAsia="zh-CN"/>
              </w:rPr>
            </w:pPr>
            <w:r>
              <w:rPr>
                <w:rFonts w:eastAsiaTheme="minorEastAsia"/>
                <w:lang w:eastAsia="zh-CN"/>
              </w:rPr>
              <w:t>I</w:t>
            </w:r>
            <w:r w:rsidRPr="00F666D1">
              <w:rPr>
                <w:rFonts w:eastAsiaTheme="minorEastAsia"/>
                <w:lang w:eastAsia="zh-CN"/>
              </w:rPr>
              <w:t>t is more reasonable to switch the UE into RRC_CONNECTED instead of keeping SDT within RRC_INACTIVE</w:t>
            </w:r>
            <w:r w:rsidRPr="00F666D1" w:rsidDel="00F666D1">
              <w:rPr>
                <w:rFonts w:eastAsiaTheme="minorEastAsia"/>
                <w:lang w:eastAsia="zh-CN"/>
              </w:rPr>
              <w:t xml:space="preserve"> </w:t>
            </w:r>
            <w:r>
              <w:rPr>
                <w:rFonts w:eastAsiaTheme="minorEastAsia"/>
                <w:lang w:eastAsia="zh-CN"/>
              </w:rPr>
              <w:t xml:space="preserve">if the USS configuration can be </w:t>
            </w:r>
            <w:r>
              <w:rPr>
                <w:rFonts w:eastAsiaTheme="minorEastAsia"/>
                <w:lang w:eastAsia="zh-CN"/>
              </w:rPr>
              <w:lastRenderedPageBreak/>
              <w:t>configured in MSGB/MSG4</w:t>
            </w:r>
            <w:r w:rsidR="00E874BB" w:rsidRPr="00D37427">
              <w:rPr>
                <w:rFonts w:eastAsiaTheme="minorEastAsia"/>
                <w:color w:val="FF0000"/>
                <w:lang w:eastAsia="zh-CN"/>
              </w:rPr>
              <w:sym w:font="Wingdings" w:char="F04C"/>
            </w:r>
          </w:p>
        </w:tc>
      </w:tr>
    </w:tbl>
    <w:p w14:paraId="7818F15C" w14:textId="77777777" w:rsidR="00CB5552" w:rsidRDefault="00CB5552" w:rsidP="002C75BC">
      <w:pPr>
        <w:pStyle w:val="a1"/>
        <w:rPr>
          <w:rFonts w:eastAsiaTheme="minorEastAsia"/>
          <w:lang w:eastAsia="zh-CN"/>
        </w:rPr>
      </w:pPr>
    </w:p>
    <w:p w14:paraId="6EF56774" w14:textId="46D972EF" w:rsidR="00067DBD" w:rsidRDefault="007D5631" w:rsidP="00E629CC">
      <w:pPr>
        <w:pStyle w:val="a6"/>
        <w:jc w:val="both"/>
        <w:rPr>
          <w:lang w:val="en-US" w:eastAsia="zh-CN"/>
        </w:rPr>
      </w:pPr>
      <w:r>
        <w:rPr>
          <w:rFonts w:hint="eastAsia"/>
          <w:lang w:val="en-US" w:eastAsia="zh-CN"/>
        </w:rPr>
        <w:t>We find that even though Alt 1 has the disadvantages on low flexibility on DCI format</w:t>
      </w:r>
      <w:r w:rsidR="00E629CC">
        <w:rPr>
          <w:rFonts w:hint="eastAsia"/>
          <w:lang w:val="en-US" w:eastAsia="zh-CN"/>
        </w:rPr>
        <w:t xml:space="preserve">, </w:t>
      </w:r>
      <w:r>
        <w:rPr>
          <w:rFonts w:hint="eastAsia"/>
          <w:lang w:val="en-US" w:eastAsia="zh-CN"/>
        </w:rPr>
        <w:t xml:space="preserve">it can be commonly used for mobility UE </w:t>
      </w:r>
      <w:r>
        <w:rPr>
          <w:lang w:val="en-US" w:eastAsia="zh-CN"/>
        </w:rPr>
        <w:t>and</w:t>
      </w:r>
      <w:r>
        <w:rPr>
          <w:rFonts w:hint="eastAsia"/>
          <w:lang w:val="en-US" w:eastAsia="zh-CN"/>
        </w:rPr>
        <w:t xml:space="preserve"> does not reduce the benefits on power saving and signaling reduction. Therefore, we propose that:</w:t>
      </w:r>
      <w:bookmarkStart w:id="12" w:name="_GoBack"/>
      <w:bookmarkEnd w:id="12"/>
    </w:p>
    <w:p w14:paraId="5CD0CD6A" w14:textId="77B8D65F" w:rsidR="00017FB5" w:rsidRPr="00017FB5" w:rsidRDefault="007D5631" w:rsidP="00BE4335">
      <w:pPr>
        <w:pStyle w:val="a6"/>
        <w:rPr>
          <w:rFonts w:eastAsiaTheme="minorEastAsia"/>
          <w:lang w:eastAsia="zh-CN"/>
        </w:rPr>
      </w:pPr>
      <w:bookmarkStart w:id="13" w:name="_Toc67066960"/>
      <w:r w:rsidRPr="007D5631">
        <w:rPr>
          <w:b/>
        </w:rPr>
        <w:t xml:space="preserve">Proposal </w:t>
      </w:r>
      <w:r w:rsidRPr="007D5631">
        <w:rPr>
          <w:b/>
        </w:rPr>
        <w:fldChar w:fldCharType="begin"/>
      </w:r>
      <w:r w:rsidRPr="007D5631">
        <w:rPr>
          <w:b/>
        </w:rPr>
        <w:instrText xml:space="preserve"> SEQ Proposal \* ARABIC </w:instrText>
      </w:r>
      <w:r w:rsidRPr="007D5631">
        <w:rPr>
          <w:b/>
        </w:rPr>
        <w:fldChar w:fldCharType="separate"/>
      </w:r>
      <w:r w:rsidRPr="007D5631">
        <w:rPr>
          <w:b/>
          <w:noProof/>
        </w:rPr>
        <w:t>1</w:t>
      </w:r>
      <w:r w:rsidRPr="007D5631">
        <w:rPr>
          <w:b/>
        </w:rPr>
        <w:fldChar w:fldCharType="end"/>
      </w:r>
      <w:r w:rsidR="00E629CC">
        <w:rPr>
          <w:rFonts w:hint="eastAsia"/>
          <w:b/>
          <w:lang w:eastAsia="zh-CN"/>
        </w:rPr>
        <w:t>: S</w:t>
      </w:r>
      <w:r w:rsidRPr="007D5631">
        <w:rPr>
          <w:rFonts w:hint="eastAsia"/>
          <w:b/>
          <w:lang w:eastAsia="zh-CN"/>
        </w:rPr>
        <w:t xml:space="preserve">upport one separate </w:t>
      </w:r>
      <w:proofErr w:type="spellStart"/>
      <w:r w:rsidRPr="007D5631">
        <w:rPr>
          <w:rFonts w:hint="eastAsia"/>
          <w:b/>
          <w:lang w:eastAsia="zh-CN"/>
        </w:rPr>
        <w:t>CSS</w:t>
      </w:r>
      <w:proofErr w:type="spellEnd"/>
      <w:r w:rsidRPr="007D5631">
        <w:rPr>
          <w:rFonts w:hint="eastAsia"/>
          <w:b/>
          <w:lang w:eastAsia="zh-CN"/>
        </w:rPr>
        <w:t xml:space="preserve"> configuration in </w:t>
      </w:r>
      <w:proofErr w:type="spellStart"/>
      <w:r w:rsidRPr="007D5631">
        <w:rPr>
          <w:rFonts w:hint="eastAsia"/>
          <w:b/>
          <w:lang w:eastAsia="zh-CN"/>
        </w:rPr>
        <w:t>SDT</w:t>
      </w:r>
      <w:proofErr w:type="spellEnd"/>
      <w:r w:rsidR="00017FB5">
        <w:rPr>
          <w:rFonts w:hint="eastAsia"/>
          <w:b/>
          <w:lang w:eastAsia="zh-CN"/>
        </w:rPr>
        <w:t>.</w:t>
      </w:r>
      <w:bookmarkEnd w:id="13"/>
    </w:p>
    <w:p w14:paraId="18C9CCE0" w14:textId="0149440A" w:rsidR="00783FF5" w:rsidRDefault="00783FF5" w:rsidP="00CA2F06">
      <w:pPr>
        <w:pStyle w:val="1"/>
        <w:jc w:val="both"/>
      </w:pPr>
      <w:r>
        <w:t>Conclusion</w:t>
      </w:r>
    </w:p>
    <w:p w14:paraId="510F9A38" w14:textId="144E207F" w:rsidR="00DE286B" w:rsidRDefault="0066315C" w:rsidP="00DF30ED">
      <w:pPr>
        <w:pStyle w:val="a1"/>
        <w:rPr>
          <w:rFonts w:eastAsiaTheme="minorEastAsia"/>
          <w:lang w:eastAsia="zh-CN"/>
        </w:rPr>
      </w:pPr>
      <w:r>
        <w:rPr>
          <w:lang w:eastAsia="zh-CN"/>
        </w:rPr>
        <w:t xml:space="preserve">This contribution discussed in details </w:t>
      </w:r>
      <w:r w:rsidR="00142B96">
        <w:rPr>
          <w:rFonts w:eastAsiaTheme="minorEastAsia" w:hint="eastAsia"/>
          <w:lang w:eastAsia="zh-CN"/>
        </w:rPr>
        <w:t xml:space="preserve">the procedures of CG in SDT. </w:t>
      </w:r>
      <w:r>
        <w:rPr>
          <w:lang w:eastAsia="zh-CN"/>
        </w:rPr>
        <w:t>The resulting observations and proposals are as follows:</w:t>
      </w:r>
    </w:p>
    <w:p w14:paraId="28EF86D9" w14:textId="77777777" w:rsidR="007D2FF8" w:rsidRDefault="00D77EA7" w:rsidP="00BE4335">
      <w:pPr>
        <w:pStyle w:val="af8"/>
        <w:tabs>
          <w:tab w:val="right" w:leader="dot" w:pos="8398"/>
        </w:tabs>
        <w:spacing w:after="120"/>
        <w:rPr>
          <w:rFonts w:asciiTheme="minorHAnsi" w:eastAsiaTheme="minorEastAsia" w:hAnsiTheme="minorHAnsi" w:cstheme="minorBidi"/>
          <w:noProof/>
          <w:sz w:val="22"/>
          <w:szCs w:val="22"/>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TOC \n \h \z \c "Observation"</w:instrText>
      </w:r>
      <w:r>
        <w:rPr>
          <w:rFonts w:eastAsiaTheme="minorEastAsia"/>
          <w:lang w:eastAsia="zh-CN"/>
        </w:rPr>
        <w:instrText xml:space="preserve"> </w:instrText>
      </w:r>
      <w:r>
        <w:rPr>
          <w:rFonts w:eastAsiaTheme="minorEastAsia"/>
          <w:lang w:eastAsia="zh-CN"/>
        </w:rPr>
        <w:fldChar w:fldCharType="separate"/>
      </w:r>
      <w:hyperlink w:anchor="_Toc68252526" w:history="1">
        <w:r w:rsidR="007D2FF8" w:rsidRPr="00964AD1">
          <w:rPr>
            <w:rStyle w:val="af2"/>
            <w:b/>
            <w:noProof/>
          </w:rPr>
          <w:t>Observation 1</w:t>
        </w:r>
        <w:r w:rsidR="007D2FF8" w:rsidRPr="00964AD1">
          <w:rPr>
            <w:rStyle w:val="af2"/>
            <w:b/>
            <w:noProof/>
            <w:lang w:eastAsia="zh-CN"/>
          </w:rPr>
          <w:t>: CSS configuration is beneficial to the UEs with high mobility.</w:t>
        </w:r>
      </w:hyperlink>
    </w:p>
    <w:p w14:paraId="08150807" w14:textId="77777777" w:rsidR="007D2FF8" w:rsidRDefault="00FB6EB9" w:rsidP="00BE4335">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2527" w:history="1">
        <w:r w:rsidR="007D2FF8" w:rsidRPr="00964AD1">
          <w:rPr>
            <w:rStyle w:val="af2"/>
            <w:b/>
            <w:noProof/>
          </w:rPr>
          <w:t>Observation 2</w:t>
        </w:r>
        <w:r w:rsidR="007D2FF8" w:rsidRPr="00964AD1">
          <w:rPr>
            <w:rStyle w:val="af2"/>
            <w:b/>
            <w:noProof/>
            <w:lang w:eastAsia="zh-CN"/>
          </w:rPr>
          <w:t>: CSS configuration in SDT shows its vulnerability to low flexibility, limited capacity, somehow high latency on scheduling. But since one CSS different from existing CSS for PDCCH monitoring in SDT is agreed, capability and felexibility issue are not critical.</w:t>
        </w:r>
      </w:hyperlink>
    </w:p>
    <w:p w14:paraId="29E1BC2D" w14:textId="77777777" w:rsidR="007D2FF8" w:rsidRDefault="00FB6EB9" w:rsidP="00BE4335">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2528" w:history="1">
        <w:r w:rsidR="007D2FF8" w:rsidRPr="00964AD1">
          <w:rPr>
            <w:rStyle w:val="af2"/>
            <w:b/>
            <w:noProof/>
          </w:rPr>
          <w:t>Observation 3</w:t>
        </w:r>
        <w:r w:rsidR="007D2FF8" w:rsidRPr="00964AD1">
          <w:rPr>
            <w:rStyle w:val="af2"/>
            <w:b/>
            <w:bCs/>
            <w:noProof/>
            <w:lang w:eastAsia="zh-CN"/>
          </w:rPr>
          <w:t xml:space="preserve">: USS of SDT configured in </w:t>
        </w:r>
        <w:r w:rsidR="007D2FF8" w:rsidRPr="00964AD1">
          <w:rPr>
            <w:rStyle w:val="af2"/>
            <w:b/>
            <w:bCs/>
            <w:i/>
            <w:noProof/>
            <w:lang w:eastAsia="zh-CN"/>
          </w:rPr>
          <w:t>RRCRelease</w:t>
        </w:r>
        <w:r w:rsidR="007D2FF8" w:rsidRPr="00964AD1">
          <w:rPr>
            <w:rStyle w:val="af2"/>
            <w:b/>
            <w:bCs/>
            <w:noProof/>
            <w:lang w:eastAsia="zh-CN"/>
          </w:rPr>
          <w:t xml:space="preserve"> is only valid in the serving cell.</w:t>
        </w:r>
      </w:hyperlink>
    </w:p>
    <w:p w14:paraId="53FCD6B3" w14:textId="77777777" w:rsidR="007D2FF8" w:rsidRDefault="00FB6EB9" w:rsidP="00BE4335">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2529" w:history="1">
        <w:r w:rsidR="007D2FF8" w:rsidRPr="00964AD1">
          <w:rPr>
            <w:rStyle w:val="af2"/>
            <w:b/>
            <w:noProof/>
          </w:rPr>
          <w:t>Observation 4</w:t>
        </w:r>
        <w:r w:rsidR="007D2FF8" w:rsidRPr="00964AD1">
          <w:rPr>
            <w:rStyle w:val="af2"/>
            <w:b/>
            <w:bCs/>
            <w:noProof/>
            <w:lang w:eastAsia="zh-CN"/>
          </w:rPr>
          <w:t xml:space="preserve">: USS of SDT configured in </w:t>
        </w:r>
        <w:r w:rsidR="007D2FF8" w:rsidRPr="00964AD1">
          <w:rPr>
            <w:rStyle w:val="af2"/>
            <w:b/>
            <w:bCs/>
            <w:i/>
            <w:noProof/>
            <w:lang w:eastAsia="zh-CN"/>
          </w:rPr>
          <w:t>RRCRelease</w:t>
        </w:r>
        <w:r w:rsidR="007D2FF8" w:rsidRPr="00964AD1">
          <w:rPr>
            <w:rStyle w:val="af2"/>
            <w:b/>
            <w:bCs/>
            <w:noProof/>
            <w:lang w:eastAsia="zh-CN"/>
          </w:rPr>
          <w:t xml:space="preserve"> is benefical to the UEs which are temporarily or permanently stationary or with low mobility but is not suitable to the UEs with high mobility.</w:t>
        </w:r>
      </w:hyperlink>
    </w:p>
    <w:p w14:paraId="25C56E64" w14:textId="77777777" w:rsidR="007D2FF8" w:rsidRDefault="00FB6EB9" w:rsidP="00BE4335">
      <w:pPr>
        <w:pStyle w:val="af8"/>
        <w:tabs>
          <w:tab w:val="right" w:leader="dot" w:pos="8398"/>
        </w:tabs>
        <w:spacing w:after="120"/>
        <w:rPr>
          <w:rFonts w:asciiTheme="minorHAnsi" w:eastAsiaTheme="minorEastAsia" w:hAnsiTheme="minorHAnsi" w:cstheme="minorBidi"/>
          <w:noProof/>
          <w:sz w:val="22"/>
          <w:szCs w:val="22"/>
          <w:lang w:eastAsia="zh-CN"/>
        </w:rPr>
      </w:pPr>
      <w:hyperlink w:anchor="_Toc68252530" w:history="1">
        <w:r w:rsidR="007D2FF8" w:rsidRPr="00964AD1">
          <w:rPr>
            <w:rStyle w:val="af2"/>
            <w:b/>
            <w:noProof/>
          </w:rPr>
          <w:t>Observation 5</w:t>
        </w:r>
        <w:r w:rsidR="007D2FF8" w:rsidRPr="00964AD1">
          <w:rPr>
            <w:rStyle w:val="af2"/>
            <w:b/>
            <w:noProof/>
            <w:lang w:eastAsia="zh-CN"/>
          </w:rPr>
          <w:t>: If USS of SDT can be configured in MSGB/MSG4 via RRC message for SDT, it is more reasonable to switch the UE into RRC_CONNECTED instead of keeping SDT within RRC_INACTIVE.</w:t>
        </w:r>
      </w:hyperlink>
    </w:p>
    <w:p w14:paraId="4974FCDD" w14:textId="79A3E38B" w:rsidR="00017FB5" w:rsidRDefault="00FB6EB9">
      <w:pPr>
        <w:pStyle w:val="af8"/>
        <w:tabs>
          <w:tab w:val="right" w:leader="dot" w:pos="8398"/>
        </w:tabs>
        <w:spacing w:after="120"/>
        <w:rPr>
          <w:rFonts w:eastAsiaTheme="minorEastAsia"/>
          <w:lang w:eastAsia="zh-CN"/>
        </w:rPr>
      </w:pPr>
      <w:hyperlink w:anchor="_Toc68252531" w:history="1">
        <w:r w:rsidR="007D2FF8" w:rsidRPr="00964AD1">
          <w:rPr>
            <w:rStyle w:val="af2"/>
            <w:b/>
            <w:noProof/>
          </w:rPr>
          <w:t>Observation 6</w:t>
        </w:r>
        <w:r w:rsidR="007D2FF8" w:rsidRPr="00964AD1">
          <w:rPr>
            <w:rStyle w:val="af2"/>
            <w:b/>
            <w:noProof/>
            <w:lang w:eastAsia="zh-CN"/>
          </w:rPr>
          <w:t>: DCI formats in CSS for SDT is sufficient.</w:t>
        </w:r>
      </w:hyperlink>
      <w:r w:rsidR="00D77EA7">
        <w:rPr>
          <w:rFonts w:eastAsiaTheme="minorEastAsia"/>
          <w:lang w:eastAsia="zh-CN"/>
        </w:rPr>
        <w:fldChar w:fldCharType="end"/>
      </w:r>
    </w:p>
    <w:p w14:paraId="0F746E85" w14:textId="7D498815" w:rsidR="00D77EA7" w:rsidRPr="00D77EA7" w:rsidRDefault="00017FB5" w:rsidP="00E629CC">
      <w:pPr>
        <w:pStyle w:val="af8"/>
        <w:tabs>
          <w:tab w:val="right" w:leader="dot" w:pos="8398"/>
        </w:tabs>
        <w:rPr>
          <w:rFonts w:eastAsiaTheme="minorEastAsia"/>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67066960" w:history="1">
        <w:r w:rsidRPr="008E0894">
          <w:rPr>
            <w:rStyle w:val="af2"/>
            <w:b/>
            <w:noProof/>
          </w:rPr>
          <w:t>Proposal 1</w:t>
        </w:r>
        <w:r w:rsidR="00E629CC">
          <w:rPr>
            <w:rStyle w:val="af2"/>
            <w:b/>
            <w:noProof/>
            <w:lang w:eastAsia="zh-CN"/>
          </w:rPr>
          <w:t xml:space="preserve">: </w:t>
        </w:r>
        <w:r w:rsidR="00E629CC">
          <w:rPr>
            <w:rStyle w:val="af2"/>
            <w:rFonts w:eastAsiaTheme="minorEastAsia" w:hint="eastAsia"/>
            <w:b/>
            <w:noProof/>
            <w:lang w:eastAsia="zh-CN"/>
          </w:rPr>
          <w:t>S</w:t>
        </w:r>
        <w:r w:rsidRPr="008E0894">
          <w:rPr>
            <w:rStyle w:val="af2"/>
            <w:b/>
            <w:noProof/>
            <w:lang w:eastAsia="zh-CN"/>
          </w:rPr>
          <w:t>upport one separate CSS configuration in SDT.</w:t>
        </w:r>
      </w:hyperlink>
      <w:r>
        <w:rPr>
          <w:rFonts w:eastAsiaTheme="minorEastAsia"/>
          <w:lang w:eastAsia="zh-CN"/>
        </w:rPr>
        <w:fldChar w:fldCharType="end"/>
      </w:r>
      <w:r w:rsidR="00D77EA7">
        <w:rPr>
          <w:rFonts w:eastAsiaTheme="minorEastAsia"/>
          <w:lang w:eastAsia="zh-CN"/>
        </w:rPr>
        <w:fldChar w:fldCharType="begin"/>
      </w:r>
      <w:r w:rsidR="00D77EA7">
        <w:rPr>
          <w:rFonts w:eastAsiaTheme="minorEastAsia"/>
          <w:lang w:eastAsia="zh-CN"/>
        </w:rPr>
        <w:instrText xml:space="preserve"> TOC \n \h \z \c "Proposal" </w:instrText>
      </w:r>
      <w:r w:rsidR="00D77EA7">
        <w:rPr>
          <w:rFonts w:eastAsiaTheme="minorEastAsia"/>
          <w:lang w:eastAsia="zh-CN"/>
        </w:rPr>
        <w:fldChar w:fldCharType="end"/>
      </w:r>
    </w:p>
    <w:p w14:paraId="456B1831" w14:textId="0F5BB6BF" w:rsidR="002F67FE" w:rsidRPr="00CA2F06" w:rsidRDefault="001A3832" w:rsidP="00CA2F06">
      <w:pPr>
        <w:pStyle w:val="1"/>
        <w:jc w:val="both"/>
      </w:pPr>
      <w:r>
        <w:rPr>
          <w:rFonts w:hint="eastAsia"/>
        </w:rPr>
        <w:t>Reference</w:t>
      </w:r>
    </w:p>
    <w:p w14:paraId="01194643" w14:textId="1F5D3A18" w:rsidR="0011287D" w:rsidRDefault="00265538" w:rsidP="0011287D">
      <w:pPr>
        <w:pStyle w:val="a1"/>
        <w:numPr>
          <w:ilvl w:val="0"/>
          <w:numId w:val="7"/>
        </w:numPr>
        <w:jc w:val="left"/>
        <w:rPr>
          <w:rFonts w:eastAsiaTheme="minorEastAsia"/>
          <w:lang w:val="en-GB" w:eastAsia="zh-CN"/>
        </w:rPr>
      </w:pPr>
      <w:bookmarkStart w:id="14" w:name="_Ref54281098"/>
      <w:r w:rsidRPr="00265538">
        <w:rPr>
          <w:rFonts w:eastAsia="Arial Unicode MS"/>
          <w:lang w:eastAsia="zh-CN"/>
        </w:rPr>
        <w:t>R2-20</w:t>
      </w:r>
      <w:r w:rsidR="0011287D">
        <w:rPr>
          <w:rFonts w:eastAsia="Arial Unicode MS" w:hint="eastAsia"/>
          <w:lang w:eastAsia="zh-CN"/>
        </w:rPr>
        <w:t>00025</w:t>
      </w:r>
      <w:r w:rsidR="00335552">
        <w:rPr>
          <w:rFonts w:eastAsia="Arial Unicode MS" w:hint="eastAsia"/>
          <w:lang w:eastAsia="zh-CN"/>
        </w:rPr>
        <w:t>,</w:t>
      </w:r>
      <w:r>
        <w:rPr>
          <w:rFonts w:eastAsia="Arial Unicode MS" w:hint="eastAsia"/>
          <w:lang w:eastAsia="zh-CN"/>
        </w:rPr>
        <w:t xml:space="preserve"> </w:t>
      </w:r>
      <w:r w:rsidRPr="00265538">
        <w:rPr>
          <w:rFonts w:eastAsia="Arial Unicode MS"/>
          <w:lang w:eastAsia="zh-CN"/>
        </w:rPr>
        <w:t>LS on physical layer aspects of small data transmission</w:t>
      </w:r>
      <w:r>
        <w:rPr>
          <w:rFonts w:eastAsia="Arial Unicode MS" w:hint="eastAsia"/>
          <w:lang w:eastAsia="zh-CN"/>
        </w:rPr>
        <w:t>;</w:t>
      </w:r>
      <w:r w:rsidR="00335552">
        <w:rPr>
          <w:rFonts w:eastAsia="Arial Unicode MS" w:hint="eastAsia"/>
          <w:lang w:eastAsia="zh-CN"/>
        </w:rPr>
        <w:t xml:space="preserve"> </w:t>
      </w:r>
    </w:p>
    <w:p w14:paraId="193347B6" w14:textId="2E928A84" w:rsidR="00761AEE" w:rsidRDefault="0011287D" w:rsidP="0011287D">
      <w:pPr>
        <w:pStyle w:val="a1"/>
        <w:numPr>
          <w:ilvl w:val="0"/>
          <w:numId w:val="7"/>
        </w:numPr>
        <w:jc w:val="left"/>
        <w:rPr>
          <w:rFonts w:eastAsiaTheme="minorEastAsia"/>
          <w:lang w:val="en-GB" w:eastAsia="zh-CN"/>
        </w:rPr>
      </w:pPr>
      <w:bookmarkStart w:id="15" w:name="_Ref61339576"/>
      <w:bookmarkStart w:id="16" w:name="_Ref61340275"/>
      <w:bookmarkEnd w:id="14"/>
      <w:r w:rsidRPr="0011287D">
        <w:rPr>
          <w:rFonts w:eastAsiaTheme="minorEastAsia"/>
          <w:lang w:val="en-GB" w:eastAsia="zh-CN"/>
        </w:rPr>
        <w:t>R1-2102125</w:t>
      </w:r>
      <w:r w:rsidRPr="0011287D">
        <w:rPr>
          <w:rFonts w:eastAsiaTheme="minorEastAsia" w:hint="eastAsia"/>
          <w:lang w:val="en-GB" w:eastAsia="zh-CN"/>
        </w:rPr>
        <w:t xml:space="preserve">, </w:t>
      </w:r>
      <w:r w:rsidRPr="00633870">
        <w:rPr>
          <w:rFonts w:eastAsiaTheme="minorEastAsia"/>
          <w:lang w:val="en-GB" w:eastAsia="zh-CN"/>
        </w:rPr>
        <w:t>Reply LS on physical layer aspects of small data transmission</w:t>
      </w:r>
      <w:r w:rsidRPr="00633870">
        <w:rPr>
          <w:rFonts w:eastAsiaTheme="minorEastAsia" w:hint="eastAsia"/>
          <w:lang w:val="en-GB" w:eastAsia="zh-CN"/>
        </w:rPr>
        <w:t>;</w:t>
      </w:r>
      <w:bookmarkEnd w:id="15"/>
      <w:bookmarkEnd w:id="16"/>
    </w:p>
    <w:p w14:paraId="4B4B22CD" w14:textId="7083AEA3" w:rsidR="009804CA" w:rsidRPr="009D0FB4" w:rsidRDefault="00332865" w:rsidP="002D795A">
      <w:pPr>
        <w:pStyle w:val="a1"/>
        <w:numPr>
          <w:ilvl w:val="0"/>
          <w:numId w:val="7"/>
        </w:numPr>
        <w:jc w:val="left"/>
        <w:rPr>
          <w:rFonts w:eastAsiaTheme="minorEastAsia"/>
          <w:lang w:val="en-GB" w:eastAsia="zh-CN"/>
        </w:rPr>
      </w:pPr>
      <w:r>
        <w:rPr>
          <w:rFonts w:eastAsiaTheme="minorEastAsia" w:hint="eastAsia"/>
          <w:lang w:val="en-GB" w:eastAsia="zh-CN"/>
        </w:rPr>
        <w:t xml:space="preserve">38.213, </w:t>
      </w:r>
      <w:r w:rsidR="002D795A" w:rsidRPr="002D795A">
        <w:rPr>
          <w:rFonts w:eastAsiaTheme="minorEastAsia"/>
          <w:lang w:val="en-GB" w:eastAsia="zh-CN"/>
        </w:rPr>
        <w:t>Physical layer procedures for control</w:t>
      </w:r>
      <w:r w:rsidR="002D795A">
        <w:rPr>
          <w:rFonts w:eastAsiaTheme="minorEastAsia" w:hint="eastAsia"/>
          <w:lang w:val="en-GB" w:eastAsia="zh-CN"/>
        </w:rPr>
        <w:t>;</w:t>
      </w:r>
    </w:p>
    <w:sectPr w:rsidR="009804CA" w:rsidRPr="009D0FB4" w:rsidSect="002F67FE">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12D357" w15:done="0"/>
  <w15:commentEx w15:paraId="2985B4A1" w15:done="0"/>
  <w15:commentEx w15:paraId="0B425EC0" w15:done="0"/>
  <w15:commentEx w15:paraId="7E2F0E1C" w15:done="0"/>
  <w15:commentEx w15:paraId="6C4C4EAB" w15:done="0"/>
  <w15:commentEx w15:paraId="683EACC4" w15:done="0"/>
  <w15:commentEx w15:paraId="27EA89B9" w15:done="0"/>
  <w15:commentEx w15:paraId="435195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C4E5" w16cex:dateUtc="2021-04-01T14:17:00Z"/>
  <w16cex:commentExtensible w16cex:durableId="2410C69E" w16cex:dateUtc="2021-04-01T14:24:00Z"/>
  <w16cex:commentExtensible w16cex:durableId="2410C65E" w16cex:dateUtc="2021-04-0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12D357" w16cid:durableId="2410C2F1"/>
  <w16cid:commentId w16cid:paraId="2985B4A1" w16cid:durableId="2410C4E5"/>
  <w16cid:commentId w16cid:paraId="0B425EC0" w16cid:durableId="2410C2F2"/>
  <w16cid:commentId w16cid:paraId="7E2F0E1C" w16cid:durableId="2410C69E"/>
  <w16cid:commentId w16cid:paraId="6C4C4EAB" w16cid:durableId="2410C2F3"/>
  <w16cid:commentId w16cid:paraId="683EACC4" w16cid:durableId="2410C2F4"/>
  <w16cid:commentId w16cid:paraId="27EA89B9" w16cid:durableId="2410C65E"/>
  <w16cid:commentId w16cid:paraId="4351957D" w16cid:durableId="2410C2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85338" w14:textId="77777777" w:rsidR="00FB6EB9" w:rsidRDefault="00FB6EB9">
      <w:r>
        <w:separator/>
      </w:r>
    </w:p>
  </w:endnote>
  <w:endnote w:type="continuationSeparator" w:id="0">
    <w:p w14:paraId="3D68EBF4" w14:textId="77777777" w:rsidR="00FB6EB9" w:rsidRDefault="00FB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21695" w14:textId="77777777" w:rsidR="00FB6EB9" w:rsidRDefault="00FB6EB9">
      <w:r>
        <w:separator/>
      </w:r>
    </w:p>
  </w:footnote>
  <w:footnote w:type="continuationSeparator" w:id="0">
    <w:p w14:paraId="6C7BBB06" w14:textId="77777777" w:rsidR="00FB6EB9" w:rsidRDefault="00FB6E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4"/>
  </w:num>
  <w:num w:numId="3">
    <w:abstractNumId w:val="8"/>
  </w:num>
  <w:num w:numId="4">
    <w:abstractNumId w:val="5"/>
  </w:num>
  <w:num w:numId="5">
    <w:abstractNumId w:val="16"/>
  </w:num>
  <w:num w:numId="6">
    <w:abstractNumId w:val="11"/>
  </w:num>
  <w:num w:numId="7">
    <w:abstractNumId w:val="10"/>
  </w:num>
  <w:num w:numId="8">
    <w:abstractNumId w:val="13"/>
  </w:num>
  <w:num w:numId="9">
    <w:abstractNumId w:val="4"/>
  </w:num>
  <w:num w:numId="10">
    <w:abstractNumId w:val="9"/>
  </w:num>
  <w:num w:numId="11">
    <w:abstractNumId w:val="1"/>
  </w:num>
  <w:num w:numId="12">
    <w:abstractNumId w:val="7"/>
  </w:num>
  <w:num w:numId="13">
    <w:abstractNumId w:val="0"/>
  </w:num>
  <w:num w:numId="14">
    <w:abstractNumId w:val="6"/>
  </w:num>
  <w:num w:numId="15">
    <w:abstractNumId w:val="17"/>
  </w:num>
  <w:num w:numId="16">
    <w:abstractNumId w:val="3"/>
  </w:num>
  <w:num w:numId="17">
    <w:abstractNumId w:val="15"/>
  </w:num>
  <w:num w:numId="18">
    <w:abstractNumId w:val="15"/>
  </w:num>
  <w:num w:numId="19">
    <w:abstractNumId w:val="12"/>
  </w:num>
  <w:num w:numId="20">
    <w:abstractNumId w:val="15"/>
  </w:num>
  <w:num w:numId="21">
    <w:abstractNumId w:val="15"/>
  </w:num>
  <w:num w:numId="22">
    <w:abstractNumId w:val="15"/>
  </w:num>
  <w:num w:numId="23">
    <w:abstractNumId w:val="15"/>
  </w:num>
  <w:num w:numId="24">
    <w:abstractNumId w:val="2"/>
  </w:num>
  <w:num w:numId="25">
    <w:abstractNumId w:val="15"/>
    <w:lvlOverride w:ilvl="0">
      <w:startOverride w:val="2"/>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438C"/>
    <w:rsid w:val="000147AB"/>
    <w:rsid w:val="0001491B"/>
    <w:rsid w:val="00014C4C"/>
    <w:rsid w:val="00014F63"/>
    <w:rsid w:val="000155D8"/>
    <w:rsid w:val="00015EAF"/>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2D84"/>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7A2"/>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A3B"/>
    <w:rsid w:val="00111A44"/>
    <w:rsid w:val="0011287D"/>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17E86"/>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904"/>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7738"/>
    <w:rsid w:val="00147A03"/>
    <w:rsid w:val="00147A79"/>
    <w:rsid w:val="0015000D"/>
    <w:rsid w:val="001509C6"/>
    <w:rsid w:val="00150D95"/>
    <w:rsid w:val="00150EBC"/>
    <w:rsid w:val="0015158C"/>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542"/>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382"/>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204"/>
    <w:rsid w:val="001B0807"/>
    <w:rsid w:val="001B0B75"/>
    <w:rsid w:val="001B0F0C"/>
    <w:rsid w:val="001B1AAA"/>
    <w:rsid w:val="001B220B"/>
    <w:rsid w:val="001B2587"/>
    <w:rsid w:val="001B352F"/>
    <w:rsid w:val="001B3A88"/>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CD4"/>
    <w:rsid w:val="00223DFE"/>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4E75"/>
    <w:rsid w:val="00265538"/>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95A"/>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1F80"/>
    <w:rsid w:val="00302017"/>
    <w:rsid w:val="003030E5"/>
    <w:rsid w:val="003033E3"/>
    <w:rsid w:val="0030398A"/>
    <w:rsid w:val="003039F0"/>
    <w:rsid w:val="00303B97"/>
    <w:rsid w:val="00303DCD"/>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39"/>
    <w:rsid w:val="00326D8D"/>
    <w:rsid w:val="00327402"/>
    <w:rsid w:val="00327537"/>
    <w:rsid w:val="003305CE"/>
    <w:rsid w:val="00330C3E"/>
    <w:rsid w:val="00330C6A"/>
    <w:rsid w:val="003311AD"/>
    <w:rsid w:val="00331285"/>
    <w:rsid w:val="00331546"/>
    <w:rsid w:val="00331FE5"/>
    <w:rsid w:val="0033249E"/>
    <w:rsid w:val="00332865"/>
    <w:rsid w:val="0033289C"/>
    <w:rsid w:val="00332DB9"/>
    <w:rsid w:val="00332E3C"/>
    <w:rsid w:val="00333344"/>
    <w:rsid w:val="00333CB3"/>
    <w:rsid w:val="0033472A"/>
    <w:rsid w:val="00334ECA"/>
    <w:rsid w:val="00335552"/>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397E"/>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6F5F"/>
    <w:rsid w:val="0037702A"/>
    <w:rsid w:val="003771B8"/>
    <w:rsid w:val="00377DC1"/>
    <w:rsid w:val="003809A5"/>
    <w:rsid w:val="00380BE3"/>
    <w:rsid w:val="00381580"/>
    <w:rsid w:val="00381ACD"/>
    <w:rsid w:val="00381AFA"/>
    <w:rsid w:val="00381FD2"/>
    <w:rsid w:val="0038203E"/>
    <w:rsid w:val="00383359"/>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4F49"/>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454"/>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0F"/>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BFB"/>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29B9"/>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3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5F26"/>
    <w:rsid w:val="005261E9"/>
    <w:rsid w:val="00526F67"/>
    <w:rsid w:val="00526FAC"/>
    <w:rsid w:val="0052724E"/>
    <w:rsid w:val="005276C9"/>
    <w:rsid w:val="0052781E"/>
    <w:rsid w:val="00527B1F"/>
    <w:rsid w:val="0053018D"/>
    <w:rsid w:val="00530888"/>
    <w:rsid w:val="00530A28"/>
    <w:rsid w:val="00531E7C"/>
    <w:rsid w:val="005329B1"/>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3FB4"/>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2F84"/>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A3"/>
    <w:rsid w:val="005D7FB7"/>
    <w:rsid w:val="005E0115"/>
    <w:rsid w:val="005E1B0A"/>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DED"/>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2F2D"/>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03F"/>
    <w:rsid w:val="00721176"/>
    <w:rsid w:val="0072118B"/>
    <w:rsid w:val="0072141B"/>
    <w:rsid w:val="00721A59"/>
    <w:rsid w:val="00721B42"/>
    <w:rsid w:val="007221D1"/>
    <w:rsid w:val="0072304C"/>
    <w:rsid w:val="007230D1"/>
    <w:rsid w:val="007235E4"/>
    <w:rsid w:val="007235FA"/>
    <w:rsid w:val="00723E27"/>
    <w:rsid w:val="0072467C"/>
    <w:rsid w:val="00724B18"/>
    <w:rsid w:val="00724F4A"/>
    <w:rsid w:val="00725263"/>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5966"/>
    <w:rsid w:val="00775970"/>
    <w:rsid w:val="00775CF1"/>
    <w:rsid w:val="00775EF5"/>
    <w:rsid w:val="007760FC"/>
    <w:rsid w:val="007761F6"/>
    <w:rsid w:val="0077663C"/>
    <w:rsid w:val="00776D50"/>
    <w:rsid w:val="00776FF5"/>
    <w:rsid w:val="00777365"/>
    <w:rsid w:val="007777EE"/>
    <w:rsid w:val="007800AB"/>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113"/>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2FF8"/>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39CB"/>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4F71"/>
    <w:rsid w:val="008551D4"/>
    <w:rsid w:val="0085528D"/>
    <w:rsid w:val="00855790"/>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8D8"/>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5E"/>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5A6"/>
    <w:rsid w:val="00A267CB"/>
    <w:rsid w:val="00A26B01"/>
    <w:rsid w:val="00A27147"/>
    <w:rsid w:val="00A27485"/>
    <w:rsid w:val="00A3041F"/>
    <w:rsid w:val="00A30883"/>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6785"/>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170C0"/>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75B"/>
    <w:rsid w:val="00BD78AF"/>
    <w:rsid w:val="00BD7C2A"/>
    <w:rsid w:val="00BE0788"/>
    <w:rsid w:val="00BE0800"/>
    <w:rsid w:val="00BE0E95"/>
    <w:rsid w:val="00BE27CE"/>
    <w:rsid w:val="00BE305C"/>
    <w:rsid w:val="00BE38BD"/>
    <w:rsid w:val="00BE3A49"/>
    <w:rsid w:val="00BE3A4F"/>
    <w:rsid w:val="00BE3C4C"/>
    <w:rsid w:val="00BE4335"/>
    <w:rsid w:val="00BE44DC"/>
    <w:rsid w:val="00BE4B5A"/>
    <w:rsid w:val="00BE4E2A"/>
    <w:rsid w:val="00BE4FAB"/>
    <w:rsid w:val="00BE52AB"/>
    <w:rsid w:val="00BE5DA7"/>
    <w:rsid w:val="00BE6569"/>
    <w:rsid w:val="00BE6ACF"/>
    <w:rsid w:val="00BE6B7A"/>
    <w:rsid w:val="00BE6B8F"/>
    <w:rsid w:val="00BE6BE5"/>
    <w:rsid w:val="00BE6DAE"/>
    <w:rsid w:val="00BE72E0"/>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3C5D"/>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03"/>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1AD2"/>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1C96"/>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5C3"/>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184"/>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BC8"/>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4FA"/>
    <w:rsid w:val="00D22577"/>
    <w:rsid w:val="00D22ACC"/>
    <w:rsid w:val="00D23411"/>
    <w:rsid w:val="00D23769"/>
    <w:rsid w:val="00D23794"/>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363"/>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148"/>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9CC"/>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4BB"/>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84C"/>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2F6"/>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6D0B"/>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2A96"/>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6D1"/>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C3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6EB9"/>
    <w:rsid w:val="00FB7087"/>
    <w:rsid w:val="00FB71E8"/>
    <w:rsid w:val="00FB7539"/>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77937050">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7928505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9554636">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060679">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61730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E1367-A0D3-40BA-971A-74DAB795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1522</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3</cp:revision>
  <cp:lastPrinted>2007-08-28T14:45:00Z</cp:lastPrinted>
  <dcterms:created xsi:type="dcterms:W3CDTF">2021-04-02T04:38:00Z</dcterms:created>
  <dcterms:modified xsi:type="dcterms:W3CDTF">2021-04-02T05:39:00Z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